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b/>
          <w:sz w:val="32"/>
          <w:szCs w:val="32"/>
        </w:rPr>
        <w:id w:val="-2057073625"/>
        <w:lock w:val="contentLocked"/>
        <w:placeholder>
          <w:docPart w:val="DefaultPlaceholder_-1854013440"/>
        </w:placeholder>
        <w:group/>
      </w:sdtPr>
      <w:sdtEndPr/>
      <w:sdtContent>
        <w:p w14:paraId="22BD0436" w14:textId="5AAD3AB5" w:rsidR="00C702E4" w:rsidRPr="00C702E4" w:rsidRDefault="00C752F1" w:rsidP="00C702E4">
          <w:pPr>
            <w:pStyle w:val="msotitle3"/>
            <w:widowControl w:val="0"/>
            <w:rPr>
              <w:rFonts w:ascii="Arial" w:hAnsi="Arial" w:cs="Arial"/>
              <w:b/>
              <w:sz w:val="32"/>
              <w:szCs w:val="32"/>
            </w:rPr>
          </w:pPr>
          <w:r w:rsidRPr="00C702E4">
            <w:rPr>
              <w:rFonts w:ascii="Arial" w:hAnsi="Arial" w:cs="Arial"/>
              <w:b/>
              <w:noProof/>
              <w:sz w:val="32"/>
              <w:szCs w:val="32"/>
            </w:rPr>
            <w:drawing>
              <wp:anchor distT="0" distB="0" distL="114300" distR="114300" simplePos="0" relativeHeight="251662336" behindDoc="0" locked="0" layoutInCell="1" allowOverlap="0" wp14:anchorId="613ADDAF" wp14:editId="2A5772E5">
                <wp:simplePos x="0" y="0"/>
                <wp:positionH relativeFrom="column">
                  <wp:posOffset>199390</wp:posOffset>
                </wp:positionH>
                <wp:positionV relativeFrom="paragraph">
                  <wp:posOffset>-8890</wp:posOffset>
                </wp:positionV>
                <wp:extent cx="1125855" cy="1116965"/>
                <wp:effectExtent l="0" t="0" r="0" b="0"/>
                <wp:wrapNone/>
                <wp:docPr id="15" name="Picture 0" descr="DA-Logo-300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DA-Logo-300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111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879BB">
            <w:rPr>
              <w:rFonts w:ascii="Arial" w:hAnsi="Arial" w:cs="Arial"/>
              <w:b/>
              <w:sz w:val="32"/>
              <w:szCs w:val="32"/>
            </w:rPr>
            <w:t>ERIK NASARENKO</w:t>
          </w:r>
        </w:p>
        <w:p w14:paraId="4857469F" w14:textId="6F4239B8" w:rsidR="00C702E4" w:rsidRPr="00C702E4" w:rsidRDefault="00C702E4" w:rsidP="00C702E4">
          <w:pPr>
            <w:pStyle w:val="msotitle3"/>
            <w:widowControl w:val="0"/>
            <w:rPr>
              <w:rFonts w:ascii="Arial" w:hAnsi="Arial" w:cs="Arial"/>
              <w:sz w:val="32"/>
              <w:szCs w:val="32"/>
            </w:rPr>
          </w:pPr>
          <w:r w:rsidRPr="00C702E4">
            <w:rPr>
              <w:rFonts w:ascii="Arial" w:hAnsi="Arial" w:cs="Arial"/>
              <w:b/>
              <w:sz w:val="32"/>
              <w:szCs w:val="32"/>
            </w:rPr>
            <w:t>District Attorney</w:t>
          </w:r>
        </w:p>
      </w:sdtContent>
    </w:sdt>
    <w:p w14:paraId="573D3064" w14:textId="68496514" w:rsidR="00C702E4" w:rsidRDefault="00C702E4" w:rsidP="00C702E4">
      <w:pPr>
        <w:pStyle w:val="msotitle3"/>
        <w:widowControl w:val="0"/>
        <w:rPr>
          <w:rFonts w:ascii="Arial" w:hAnsi="Arial" w:cs="Arial"/>
          <w:b/>
          <w:sz w:val="32"/>
          <w:szCs w:val="32"/>
        </w:rPr>
      </w:pPr>
    </w:p>
    <w:p w14:paraId="617660C4" w14:textId="16BC582A" w:rsidR="00C702E4" w:rsidRDefault="00C702E4" w:rsidP="00C702E4">
      <w:pPr>
        <w:pStyle w:val="msotitle3"/>
        <w:widowControl w:val="0"/>
        <w:rPr>
          <w:rFonts w:ascii="Arial" w:hAnsi="Arial" w:cs="Arial"/>
          <w:b/>
          <w:sz w:val="32"/>
          <w:szCs w:val="32"/>
        </w:rPr>
      </w:pPr>
      <w:r w:rsidRPr="000A0C43">
        <w:rPr>
          <w:rFonts w:ascii="Arial" w:hAnsi="Arial" w:cs="Arial"/>
          <w:b/>
          <w:sz w:val="32"/>
          <w:szCs w:val="32"/>
        </w:rPr>
        <w:t>NEWS RELEASE</w:t>
      </w:r>
    </w:p>
    <w:sdt>
      <w:sdtPr>
        <w:id w:val="411430083"/>
        <w:lock w:val="contentLocked"/>
        <w:placeholder>
          <w:docPart w:val="DefaultPlaceholder_-1854013440"/>
        </w:placeholder>
        <w:group/>
      </w:sdtPr>
      <w:sdtEndPr>
        <w:rPr>
          <w:rStyle w:val="Hyperlink"/>
          <w:rFonts w:ascii="Arial" w:hAnsi="Arial" w:cs="Arial"/>
          <w:color w:val="0000FF"/>
          <w:sz w:val="22"/>
          <w:u w:val="single"/>
        </w:rPr>
      </w:sdtEndPr>
      <w:sdtContent>
        <w:p w14:paraId="156B2363" w14:textId="7184BC8F" w:rsidR="00C702E4" w:rsidRPr="005B0437" w:rsidRDefault="00F20EE9" w:rsidP="005B0437">
          <w:pPr>
            <w:widowControl w:val="0"/>
            <w:spacing w:before="120"/>
            <w:jc w:val="center"/>
            <w:rPr>
              <w:rFonts w:ascii="Arial" w:hAnsi="Arial" w:cs="Arial"/>
              <w:sz w:val="22"/>
            </w:rPr>
          </w:pPr>
          <w:hyperlink r:id="rId8" w:history="1">
            <w:r w:rsidR="00934596" w:rsidRPr="002771E8">
              <w:rPr>
                <w:rStyle w:val="Hyperlink"/>
                <w:rFonts w:ascii="Arial" w:hAnsi="Arial" w:cs="Arial"/>
                <w:sz w:val="22"/>
              </w:rPr>
              <w:t>www.vcdistrictattorney.com</w:t>
            </w:r>
          </w:hyperlink>
        </w:p>
        <w:p w14:paraId="4A393AD2" w14:textId="600D18FE" w:rsidR="000C0CCF" w:rsidRPr="005B0437" w:rsidRDefault="005B0437" w:rsidP="004E38D9">
          <w:pPr>
            <w:widowControl w:val="0"/>
            <w:jc w:val="center"/>
            <w:rPr>
              <w:rFonts w:ascii="Arial" w:hAnsi="Arial" w:cs="Arial"/>
              <w:sz w:val="22"/>
            </w:rPr>
          </w:pPr>
          <w:r w:rsidRPr="005E1906">
            <w:rPr>
              <w:rFonts w:ascii="Arial" w:hAnsi="Arial" w:cs="Arial"/>
              <w:b/>
              <w:bCs/>
              <w:sz w:val="22"/>
            </w:rPr>
            <w:t>Twitter:</w:t>
          </w:r>
          <w:r w:rsidRPr="005B0437">
            <w:rPr>
              <w:rFonts w:ascii="Arial" w:hAnsi="Arial" w:cs="Arial"/>
              <w:sz w:val="22"/>
            </w:rPr>
            <w:t xml:space="preserve"> </w:t>
          </w:r>
          <w:hyperlink r:id="rId9" w:history="1">
            <w:r w:rsidRPr="00934596">
              <w:rPr>
                <w:rStyle w:val="Hyperlink"/>
                <w:rFonts w:ascii="Arial" w:hAnsi="Arial" w:cs="Arial"/>
                <w:sz w:val="22"/>
              </w:rPr>
              <w:t>@VenturaDAOffice</w:t>
            </w:r>
          </w:hyperlink>
          <w:r w:rsidR="005E1906" w:rsidRPr="000833F0">
            <w:rPr>
              <w:rStyle w:val="Hyperlink"/>
              <w:rFonts w:ascii="Arial" w:hAnsi="Arial" w:cs="Arial"/>
              <w:sz w:val="22"/>
              <w:u w:val="none"/>
            </w:rPr>
            <w:t xml:space="preserve"> </w:t>
          </w:r>
          <w:r w:rsidR="000833F0" w:rsidRPr="000833F0">
            <w:rPr>
              <w:rStyle w:val="Hyperlink"/>
              <w:rFonts w:ascii="Arial" w:hAnsi="Arial" w:cs="Arial"/>
              <w:sz w:val="22"/>
              <w:u w:val="none"/>
            </w:rPr>
            <w:t xml:space="preserve"> </w:t>
          </w:r>
          <w:r w:rsidR="005E1906" w:rsidRPr="005E1906">
            <w:rPr>
              <w:rStyle w:val="Hyperlink"/>
              <w:rFonts w:ascii="Arial" w:hAnsi="Arial" w:cs="Arial"/>
              <w:b/>
              <w:bCs/>
              <w:color w:val="auto"/>
              <w:sz w:val="22"/>
              <w:u w:val="none"/>
            </w:rPr>
            <w:t>Facebook:</w:t>
          </w:r>
          <w:r w:rsidR="000833F0">
            <w:rPr>
              <w:rStyle w:val="Hyperlink"/>
              <w:rFonts w:ascii="Arial" w:hAnsi="Arial" w:cs="Arial"/>
              <w:b/>
              <w:bCs/>
              <w:color w:val="auto"/>
              <w:sz w:val="22"/>
              <w:u w:val="none"/>
            </w:rPr>
            <w:t xml:space="preserve"> </w:t>
          </w:r>
          <w:hyperlink r:id="rId10" w:history="1">
            <w:r w:rsidR="002478CE" w:rsidRPr="000833F0">
              <w:rPr>
                <w:rStyle w:val="Hyperlink"/>
                <w:rFonts w:ascii="Arial" w:hAnsi="Arial" w:cs="Arial"/>
                <w:sz w:val="22"/>
              </w:rPr>
              <w:t>@</w:t>
            </w:r>
            <w:r w:rsidR="005E1906" w:rsidRPr="000833F0">
              <w:rPr>
                <w:rStyle w:val="Hyperlink"/>
                <w:rFonts w:ascii="Arial" w:hAnsi="Arial" w:cs="Arial"/>
                <w:sz w:val="22"/>
              </w:rPr>
              <w:t>VCDAoffice</w:t>
            </w:r>
          </w:hyperlink>
          <w:r w:rsidR="00425760" w:rsidRPr="00425760">
            <w:rPr>
              <w:rStyle w:val="Hyperlink"/>
              <w:rFonts w:ascii="Arial" w:hAnsi="Arial" w:cs="Arial"/>
              <w:color w:val="000000" w:themeColor="text1"/>
              <w:sz w:val="22"/>
              <w:u w:val="none"/>
            </w:rPr>
            <w:t xml:space="preserve">  </w:t>
          </w:r>
          <w:r w:rsidR="005E1906" w:rsidRPr="005E1906">
            <w:rPr>
              <w:rStyle w:val="Hyperlink"/>
              <w:rFonts w:ascii="Arial" w:hAnsi="Arial" w:cs="Arial"/>
              <w:b/>
              <w:bCs/>
              <w:color w:val="auto"/>
              <w:sz w:val="22"/>
              <w:u w:val="none"/>
            </w:rPr>
            <w:t>Instagram:</w:t>
          </w:r>
          <w:r w:rsidR="000833F0">
            <w:rPr>
              <w:rStyle w:val="Hyperlink"/>
              <w:rFonts w:ascii="Arial" w:hAnsi="Arial" w:cs="Arial"/>
              <w:b/>
              <w:bCs/>
              <w:color w:val="auto"/>
              <w:sz w:val="22"/>
              <w:u w:val="none"/>
            </w:rPr>
            <w:t xml:space="preserve"> </w:t>
          </w:r>
          <w:hyperlink r:id="rId11" w:history="1">
            <w:r w:rsidR="002478CE" w:rsidRPr="000833F0">
              <w:rPr>
                <w:rStyle w:val="Hyperlink"/>
                <w:rFonts w:ascii="Arial" w:hAnsi="Arial" w:cs="Arial"/>
                <w:sz w:val="22"/>
              </w:rPr>
              <w:t>@</w:t>
            </w:r>
            <w:r w:rsidR="005E1906" w:rsidRPr="000833F0">
              <w:rPr>
                <w:rStyle w:val="Hyperlink"/>
                <w:rFonts w:ascii="Arial" w:hAnsi="Arial" w:cs="Arial"/>
                <w:sz w:val="22"/>
              </w:rPr>
              <w:t>VCDAoffice</w:t>
            </w:r>
          </w:hyperlink>
        </w:p>
      </w:sdtContent>
    </w:sdt>
    <w:p w14:paraId="10926A6D" w14:textId="4F6E8875" w:rsidR="00202E7A" w:rsidRDefault="00FC0E30" w:rsidP="00D81758">
      <w:pPr>
        <w:widowControl w:val="0"/>
        <w:tabs>
          <w:tab w:val="left" w:pos="1170"/>
          <w:tab w:val="left" w:pos="5760"/>
          <w:tab w:val="left" w:pos="6660"/>
        </w:tabs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DF7961" wp14:editId="2D5F830F">
                <wp:simplePos x="0" y="0"/>
                <wp:positionH relativeFrom="page">
                  <wp:align>center</wp:align>
                </wp:positionH>
                <wp:positionV relativeFrom="page">
                  <wp:posOffset>2075815</wp:posOffset>
                </wp:positionV>
                <wp:extent cx="66294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424B1F2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from="0,163.45pt" to="522pt,1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</w:p>
    <w:p w14:paraId="5C098CCC" w14:textId="13D02C4B" w:rsidR="00FC0E30" w:rsidRDefault="002B11B5" w:rsidP="002B11B5">
      <w:pPr>
        <w:widowControl w:val="0"/>
        <w:tabs>
          <w:tab w:val="left" w:pos="6660"/>
        </w:tabs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14:paraId="6D6178C7" w14:textId="7684FDD9" w:rsidR="00D4426F" w:rsidRDefault="00D4426F" w:rsidP="00D81758">
      <w:pPr>
        <w:widowControl w:val="0"/>
        <w:tabs>
          <w:tab w:val="left" w:pos="1170"/>
          <w:tab w:val="left" w:pos="5760"/>
          <w:tab w:val="left" w:pos="6660"/>
        </w:tabs>
        <w:spacing w:after="0"/>
        <w:rPr>
          <w:rFonts w:ascii="Times New Roman" w:hAnsi="Times New Roman"/>
          <w:sz w:val="20"/>
        </w:rPr>
      </w:pPr>
    </w:p>
    <w:tbl>
      <w:tblPr>
        <w:tblStyle w:val="TableGrid"/>
        <w:tblW w:w="104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4680"/>
        <w:gridCol w:w="1440"/>
        <w:gridCol w:w="1170"/>
        <w:gridCol w:w="1890"/>
      </w:tblGrid>
      <w:tr w:rsidR="00912E5B" w14:paraId="24417BAD" w14:textId="77777777" w:rsidTr="00EA3587">
        <w:trPr>
          <w:trHeight w:val="288"/>
        </w:trPr>
        <w:tc>
          <w:tcPr>
            <w:tcW w:w="1260" w:type="dxa"/>
          </w:tcPr>
          <w:p w14:paraId="2EC15BB6" w14:textId="650EE9DB" w:rsidR="00912E5B" w:rsidRDefault="00912E5B" w:rsidP="00D81758">
            <w:pPr>
              <w:widowControl w:val="0"/>
              <w:tabs>
                <w:tab w:val="left" w:pos="1170"/>
                <w:tab w:val="left" w:pos="5760"/>
                <w:tab w:val="left" w:pos="6660"/>
              </w:tabs>
              <w:spacing w:after="0"/>
              <w:rPr>
                <w:rFonts w:ascii="Times New Roman" w:hAnsi="Times New Roman"/>
                <w:sz w:val="22"/>
              </w:rPr>
            </w:pPr>
            <w:bookmarkStart w:id="0" w:name="_Hlk27744173"/>
            <w:r>
              <w:rPr>
                <w:rFonts w:ascii="Times New Roman" w:hAnsi="Times New Roman"/>
                <w:sz w:val="22"/>
              </w:rPr>
              <w:t>Contact:</w:t>
            </w:r>
          </w:p>
        </w:tc>
        <w:sdt>
          <w:sdtPr>
            <w:rPr>
              <w:rFonts w:ascii="Times New Roman" w:hAnsi="Times New Roman"/>
              <w:sz w:val="22"/>
            </w:rPr>
            <w:id w:val="730659902"/>
            <w:placeholder>
              <w:docPart w:val="A8BEAAD075424727A6F69C7312337DEB"/>
            </w:placeholder>
          </w:sdtPr>
          <w:sdtEndPr/>
          <w:sdtContent>
            <w:tc>
              <w:tcPr>
                <w:tcW w:w="4680" w:type="dxa"/>
              </w:tcPr>
              <w:p w14:paraId="4AE8164E" w14:textId="7FDBC3D8" w:rsidR="00912E5B" w:rsidRDefault="002500DD" w:rsidP="00D81758">
                <w:pPr>
                  <w:widowControl w:val="0"/>
                  <w:tabs>
                    <w:tab w:val="left" w:pos="1170"/>
                    <w:tab w:val="left" w:pos="5760"/>
                    <w:tab w:val="left" w:pos="6660"/>
                  </w:tabs>
                  <w:spacing w:after="0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 w:val="22"/>
                  </w:rPr>
                  <w:t>Karen L. Wold</w:t>
                </w:r>
              </w:p>
            </w:tc>
          </w:sdtContent>
        </w:sdt>
        <w:tc>
          <w:tcPr>
            <w:tcW w:w="1440" w:type="dxa"/>
          </w:tcPr>
          <w:p w14:paraId="44AC8939" w14:textId="5425FFA8" w:rsidR="00912E5B" w:rsidRDefault="00912E5B" w:rsidP="00D81758">
            <w:pPr>
              <w:widowControl w:val="0"/>
              <w:tabs>
                <w:tab w:val="left" w:pos="1170"/>
                <w:tab w:val="left" w:pos="5760"/>
                <w:tab w:val="left" w:pos="6660"/>
              </w:tabs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Approved:</w:t>
            </w:r>
          </w:p>
        </w:tc>
        <w:tc>
          <w:tcPr>
            <w:tcW w:w="1170" w:type="dxa"/>
          </w:tcPr>
          <w:p w14:paraId="38A57402" w14:textId="6D90754D" w:rsidR="00912E5B" w:rsidRDefault="00F20EE9" w:rsidP="00D81758">
            <w:pPr>
              <w:widowControl w:val="0"/>
              <w:tabs>
                <w:tab w:val="left" w:pos="1170"/>
                <w:tab w:val="left" w:pos="5760"/>
                <w:tab w:val="left" w:pos="6660"/>
              </w:tabs>
              <w:spacing w:after="0"/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  <w:sz w:val="22"/>
                </w:rPr>
                <w:id w:val="2105151411"/>
                <w:placeholder>
                  <w:docPart w:val="DefaultPlaceholder_-1854013440"/>
                </w:placeholder>
              </w:sdtPr>
              <w:sdtEndPr/>
              <w:sdtContent>
                <w:r w:rsidR="00BC42FF">
                  <w:rPr>
                    <w:rFonts w:ascii="Times New Roman" w:hAnsi="Times New Roman"/>
                    <w:sz w:val="22"/>
                  </w:rPr>
                  <w:t>LOL</w:t>
                </w:r>
              </w:sdtContent>
            </w:sdt>
          </w:p>
        </w:tc>
        <w:tc>
          <w:tcPr>
            <w:tcW w:w="1890" w:type="dxa"/>
          </w:tcPr>
          <w:p w14:paraId="2A193636" w14:textId="532F4DA3" w:rsidR="00912E5B" w:rsidRDefault="00912E5B" w:rsidP="00D81758">
            <w:pPr>
              <w:widowControl w:val="0"/>
              <w:tabs>
                <w:tab w:val="left" w:pos="1170"/>
                <w:tab w:val="left" w:pos="5760"/>
                <w:tab w:val="left" w:pos="6660"/>
              </w:tabs>
              <w:spacing w:after="0"/>
              <w:rPr>
                <w:rFonts w:ascii="Times New Roman" w:hAnsi="Times New Roman"/>
                <w:sz w:val="22"/>
              </w:rPr>
            </w:pPr>
          </w:p>
        </w:tc>
      </w:tr>
      <w:tr w:rsidR="00BE3D0B" w14:paraId="0EBF1AEA" w14:textId="77777777" w:rsidTr="00EA3587">
        <w:tc>
          <w:tcPr>
            <w:tcW w:w="1260" w:type="dxa"/>
          </w:tcPr>
          <w:p w14:paraId="7F326F50" w14:textId="36287A04" w:rsidR="009167C0" w:rsidRDefault="001A17CB" w:rsidP="00D81758">
            <w:pPr>
              <w:widowControl w:val="0"/>
              <w:tabs>
                <w:tab w:val="left" w:pos="1170"/>
                <w:tab w:val="left" w:pos="5760"/>
                <w:tab w:val="left" w:pos="6660"/>
              </w:tabs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Title:</w:t>
            </w:r>
          </w:p>
        </w:tc>
        <w:sdt>
          <w:sdtPr>
            <w:rPr>
              <w:rFonts w:ascii="Times New Roman" w:hAnsi="Times New Roman"/>
              <w:sz w:val="22"/>
            </w:rPr>
            <w:id w:val="1183095997"/>
            <w:placeholder>
              <w:docPart w:val="AB32CD5D7301469EB1B520662D98C4AA"/>
            </w:placeholder>
          </w:sdtPr>
          <w:sdtEndPr/>
          <w:sdtContent>
            <w:tc>
              <w:tcPr>
                <w:tcW w:w="4680" w:type="dxa"/>
              </w:tcPr>
              <w:p w14:paraId="4CE55D9A" w14:textId="79388E87" w:rsidR="009167C0" w:rsidRPr="00FA00DC" w:rsidRDefault="00FA00DC" w:rsidP="00D81758">
                <w:pPr>
                  <w:widowControl w:val="0"/>
                  <w:tabs>
                    <w:tab w:val="left" w:pos="1170"/>
                    <w:tab w:val="left" w:pos="5760"/>
                    <w:tab w:val="left" w:pos="6660"/>
                  </w:tabs>
                  <w:spacing w:after="0"/>
                  <w:rPr>
                    <w:rFonts w:ascii="Times New Roman" w:hAnsi="Times New Roman"/>
                    <w:sz w:val="22"/>
                    <w:lang w:val="es-MX"/>
                  </w:rPr>
                </w:pPr>
                <w:r w:rsidRPr="00FA00DC">
                  <w:rPr>
                    <w:rFonts w:ascii="Times New Roman" w:hAnsi="Times New Roman"/>
                    <w:sz w:val="22"/>
                    <w:lang w:val="es-MX"/>
                  </w:rPr>
                  <w:t>Fiscal de Distrito Adjunto S</w:t>
                </w:r>
                <w:r>
                  <w:rPr>
                    <w:rFonts w:ascii="Times New Roman" w:hAnsi="Times New Roman"/>
                    <w:sz w:val="22"/>
                    <w:lang w:val="es-MX"/>
                  </w:rPr>
                  <w:t>uperior</w:t>
                </w:r>
              </w:p>
            </w:tc>
          </w:sdtContent>
        </w:sdt>
        <w:tc>
          <w:tcPr>
            <w:tcW w:w="1440" w:type="dxa"/>
          </w:tcPr>
          <w:p w14:paraId="1644BB6F" w14:textId="33C1CA27" w:rsidR="009167C0" w:rsidRDefault="009167C0" w:rsidP="00D81758">
            <w:pPr>
              <w:widowControl w:val="0"/>
              <w:tabs>
                <w:tab w:val="left" w:pos="1170"/>
                <w:tab w:val="left" w:pos="5760"/>
                <w:tab w:val="left" w:pos="6660"/>
              </w:tabs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Date:</w:t>
            </w:r>
          </w:p>
        </w:tc>
        <w:sdt>
          <w:sdtPr>
            <w:rPr>
              <w:rFonts w:ascii="Times New Roman" w:hAnsi="Times New Roman"/>
              <w:sz w:val="22"/>
            </w:rPr>
            <w:id w:val="-1581045376"/>
            <w:placeholder>
              <w:docPart w:val="78EC9B49263341409620EE6DF769DBAA"/>
            </w:placeholder>
            <w:text/>
          </w:sdtPr>
          <w:sdtEndPr/>
          <w:sdtContent>
            <w:tc>
              <w:tcPr>
                <w:tcW w:w="3060" w:type="dxa"/>
                <w:gridSpan w:val="2"/>
              </w:tcPr>
              <w:p w14:paraId="65D746AC" w14:textId="01466959" w:rsidR="009167C0" w:rsidRDefault="00D06407" w:rsidP="00D81758">
                <w:pPr>
                  <w:widowControl w:val="0"/>
                  <w:tabs>
                    <w:tab w:val="left" w:pos="1170"/>
                    <w:tab w:val="left" w:pos="5760"/>
                    <w:tab w:val="left" w:pos="6660"/>
                  </w:tabs>
                  <w:spacing w:after="0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 w:val="22"/>
                  </w:rPr>
                  <w:t>Mi</w:t>
                </w:r>
                <w:r w:rsidR="00B04D98">
                  <w:rPr>
                    <w:rFonts w:ascii="Times New Roman" w:hAnsi="Times New Roman"/>
                    <w:sz w:val="22"/>
                  </w:rPr>
                  <w:t>e</w:t>
                </w:r>
                <w:r>
                  <w:rPr>
                    <w:rFonts w:ascii="Times New Roman" w:hAnsi="Times New Roman"/>
                    <w:sz w:val="22"/>
                  </w:rPr>
                  <w:t>rcoles 29</w:t>
                </w:r>
                <w:r w:rsidR="002500DD">
                  <w:rPr>
                    <w:rFonts w:ascii="Times New Roman" w:hAnsi="Times New Roman"/>
                    <w:sz w:val="22"/>
                  </w:rPr>
                  <w:t xml:space="preserve"> </w:t>
                </w:r>
                <w:r>
                  <w:rPr>
                    <w:rFonts w:ascii="Times New Roman" w:hAnsi="Times New Roman"/>
                    <w:sz w:val="22"/>
                  </w:rPr>
                  <w:t>de Junio</w:t>
                </w:r>
                <w:r w:rsidR="002500DD">
                  <w:rPr>
                    <w:rFonts w:ascii="Times New Roman" w:hAnsi="Times New Roman"/>
                    <w:sz w:val="22"/>
                  </w:rPr>
                  <w:t xml:space="preserve"> </w:t>
                </w:r>
                <w:r>
                  <w:rPr>
                    <w:rFonts w:ascii="Times New Roman" w:hAnsi="Times New Roman"/>
                    <w:sz w:val="22"/>
                  </w:rPr>
                  <w:t>del</w:t>
                </w:r>
                <w:r w:rsidR="002500DD">
                  <w:rPr>
                    <w:rFonts w:ascii="Times New Roman" w:hAnsi="Times New Roman"/>
                    <w:sz w:val="22"/>
                  </w:rPr>
                  <w:t xml:space="preserve"> 2022</w:t>
                </w:r>
              </w:p>
            </w:tc>
          </w:sdtContent>
        </w:sdt>
      </w:tr>
      <w:tr w:rsidR="00BE3D0B" w14:paraId="25471421" w14:textId="77777777" w:rsidTr="00EA3587">
        <w:tc>
          <w:tcPr>
            <w:tcW w:w="1260" w:type="dxa"/>
          </w:tcPr>
          <w:p w14:paraId="54784219" w14:textId="4C7FAE73" w:rsidR="009167C0" w:rsidRDefault="009167C0" w:rsidP="00D81758">
            <w:pPr>
              <w:widowControl w:val="0"/>
              <w:tabs>
                <w:tab w:val="left" w:pos="1170"/>
                <w:tab w:val="left" w:pos="5760"/>
                <w:tab w:val="left" w:pos="6660"/>
              </w:tabs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Telephone:</w:t>
            </w:r>
          </w:p>
        </w:tc>
        <w:sdt>
          <w:sdtPr>
            <w:rPr>
              <w:rFonts w:ascii="Times New Roman" w:hAnsi="Times New Roman"/>
              <w:sz w:val="22"/>
            </w:rPr>
            <w:id w:val="-377935681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 w:hAnsi="Times New Roman"/>
                  <w:sz w:val="22"/>
                </w:rPr>
                <w:id w:val="-1734307127"/>
                <w:placeholder>
                  <w:docPart w:val="B29742328294460D89873AA6502F2866"/>
                </w:placeholder>
              </w:sdtPr>
              <w:sdtEndPr/>
              <w:sdtContent>
                <w:tc>
                  <w:tcPr>
                    <w:tcW w:w="4680" w:type="dxa"/>
                  </w:tcPr>
                  <w:p w14:paraId="248C90AD" w14:textId="053081AB" w:rsidR="009167C0" w:rsidRDefault="00BC42FF" w:rsidP="00D81758">
                    <w:pPr>
                      <w:widowControl w:val="0"/>
                      <w:tabs>
                        <w:tab w:val="left" w:pos="1170"/>
                        <w:tab w:val="left" w:pos="5760"/>
                        <w:tab w:val="left" w:pos="6660"/>
                      </w:tabs>
                      <w:spacing w:after="0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(805) 662-17</w:t>
                    </w:r>
                    <w:r w:rsidR="002500DD">
                      <w:rPr>
                        <w:rFonts w:ascii="Times New Roman" w:hAnsi="Times New Roman"/>
                        <w:sz w:val="22"/>
                      </w:rPr>
                      <w:t>50</w:t>
                    </w:r>
                  </w:p>
                </w:tc>
              </w:sdtContent>
            </w:sdt>
          </w:sdtContent>
        </w:sdt>
        <w:tc>
          <w:tcPr>
            <w:tcW w:w="1440" w:type="dxa"/>
          </w:tcPr>
          <w:p w14:paraId="3F96FD49" w14:textId="04F8166E" w:rsidR="009167C0" w:rsidRDefault="009167C0" w:rsidP="00D81758">
            <w:pPr>
              <w:widowControl w:val="0"/>
              <w:tabs>
                <w:tab w:val="left" w:pos="1170"/>
                <w:tab w:val="left" w:pos="5760"/>
                <w:tab w:val="left" w:pos="6660"/>
              </w:tabs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Release No.:</w:t>
            </w:r>
          </w:p>
        </w:tc>
        <w:tc>
          <w:tcPr>
            <w:tcW w:w="3060" w:type="dxa"/>
            <w:gridSpan w:val="2"/>
          </w:tcPr>
          <w:sdt>
            <w:sdtPr>
              <w:rPr>
                <w:rFonts w:ascii="Times New Roman" w:hAnsi="Times New Roman"/>
                <w:sz w:val="22"/>
              </w:rPr>
              <w:id w:val="1310141537"/>
              <w:placeholder>
                <w:docPart w:val="DefaultPlaceholder_-1854013440"/>
              </w:placeholder>
            </w:sdtPr>
            <w:sdtEndPr/>
            <w:sdtContent>
              <w:p w14:paraId="1E7FBB74" w14:textId="54C19AB5" w:rsidR="009167C0" w:rsidRDefault="00343752" w:rsidP="00D81758">
                <w:pPr>
                  <w:widowControl w:val="0"/>
                  <w:tabs>
                    <w:tab w:val="left" w:pos="1170"/>
                    <w:tab w:val="left" w:pos="5760"/>
                    <w:tab w:val="left" w:pos="6660"/>
                  </w:tabs>
                  <w:spacing w:after="0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 w:val="22"/>
                  </w:rPr>
                  <w:t>22-</w:t>
                </w:r>
                <w:r w:rsidR="002500DD">
                  <w:rPr>
                    <w:rFonts w:ascii="Times New Roman" w:hAnsi="Times New Roman"/>
                    <w:sz w:val="22"/>
                  </w:rPr>
                  <w:t>077</w:t>
                </w:r>
              </w:p>
            </w:sdtContent>
          </w:sdt>
        </w:tc>
      </w:tr>
      <w:tr w:rsidR="00BE3D0B" w14:paraId="53935D0F" w14:textId="77777777" w:rsidTr="00EA3587">
        <w:tc>
          <w:tcPr>
            <w:tcW w:w="1260" w:type="dxa"/>
          </w:tcPr>
          <w:p w14:paraId="32DBF84D" w14:textId="670B57C7" w:rsidR="009167C0" w:rsidRDefault="009167C0" w:rsidP="00D81758">
            <w:pPr>
              <w:widowControl w:val="0"/>
              <w:tabs>
                <w:tab w:val="left" w:pos="1170"/>
                <w:tab w:val="left" w:pos="5760"/>
                <w:tab w:val="left" w:pos="6660"/>
              </w:tabs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Email:</w:t>
            </w:r>
          </w:p>
        </w:tc>
        <w:sdt>
          <w:sdtPr>
            <w:rPr>
              <w:rFonts w:ascii="Times New Roman" w:hAnsi="Times New Roman"/>
              <w:sz w:val="22"/>
            </w:rPr>
            <w:id w:val="888842609"/>
            <w:placeholder>
              <w:docPart w:val="AE1601D9FE7B4BE3B6C53F523C0D5F88"/>
            </w:placeholder>
          </w:sdtPr>
          <w:sdtEndPr/>
          <w:sdtContent>
            <w:tc>
              <w:tcPr>
                <w:tcW w:w="4680" w:type="dxa"/>
              </w:tcPr>
              <w:p w14:paraId="3BD1724C" w14:textId="0000FD48" w:rsidR="009167C0" w:rsidRDefault="002500DD" w:rsidP="00D81758">
                <w:pPr>
                  <w:widowControl w:val="0"/>
                  <w:tabs>
                    <w:tab w:val="left" w:pos="1170"/>
                    <w:tab w:val="left" w:pos="5760"/>
                    <w:tab w:val="left" w:pos="6660"/>
                  </w:tabs>
                  <w:spacing w:after="0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 w:val="22"/>
                  </w:rPr>
                  <w:t>Karen.Wold</w:t>
                </w:r>
                <w:r w:rsidR="00BC42FF">
                  <w:rPr>
                    <w:rFonts w:ascii="Times New Roman" w:hAnsi="Times New Roman"/>
                    <w:sz w:val="22"/>
                  </w:rPr>
                  <w:t>@Ventura.org</w:t>
                </w:r>
              </w:p>
            </w:tc>
          </w:sdtContent>
        </w:sdt>
        <w:tc>
          <w:tcPr>
            <w:tcW w:w="1440" w:type="dxa"/>
          </w:tcPr>
          <w:p w14:paraId="6D1A9CA8" w14:textId="77777777" w:rsidR="009167C0" w:rsidRDefault="009167C0" w:rsidP="00D81758">
            <w:pPr>
              <w:widowControl w:val="0"/>
              <w:tabs>
                <w:tab w:val="left" w:pos="1170"/>
                <w:tab w:val="left" w:pos="5760"/>
                <w:tab w:val="left" w:pos="6660"/>
              </w:tabs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060" w:type="dxa"/>
            <w:gridSpan w:val="2"/>
          </w:tcPr>
          <w:p w14:paraId="30F8CB13" w14:textId="5C0EC772" w:rsidR="00293E4F" w:rsidRDefault="00293E4F" w:rsidP="00D81758">
            <w:pPr>
              <w:widowControl w:val="0"/>
              <w:tabs>
                <w:tab w:val="left" w:pos="1170"/>
                <w:tab w:val="left" w:pos="5760"/>
                <w:tab w:val="left" w:pos="6660"/>
              </w:tabs>
              <w:spacing w:after="0"/>
              <w:rPr>
                <w:rFonts w:ascii="Times New Roman" w:hAnsi="Times New Roman"/>
                <w:sz w:val="22"/>
              </w:rPr>
            </w:pPr>
          </w:p>
        </w:tc>
      </w:tr>
      <w:bookmarkEnd w:id="0"/>
    </w:tbl>
    <w:p w14:paraId="2DDFF66B" w14:textId="03FD2045" w:rsidR="00781925" w:rsidRDefault="00781925" w:rsidP="00781925">
      <w:pPr>
        <w:rPr>
          <w:lang w:eastAsia="ja-JP"/>
        </w:rPr>
      </w:pPr>
    </w:p>
    <w:p w14:paraId="052AE3E4" w14:textId="3C9D3B5B" w:rsidR="00C752F1" w:rsidRPr="008B13F8" w:rsidRDefault="00934596" w:rsidP="00F418A5">
      <w:pPr>
        <w:pStyle w:val="Title"/>
        <w:spacing w:before="100" w:beforeAutospacing="1" w:after="100" w:afterAutospacing="1" w:line="360" w:lineRule="auto"/>
        <w:rPr>
          <w:rFonts w:ascii="Times New Roman" w:hAnsi="Times New Roman"/>
          <w:b/>
          <w:color w:val="auto"/>
          <w:sz w:val="24"/>
          <w:lang w:val="es-MX"/>
        </w:rPr>
      </w:pPr>
      <w:r w:rsidRPr="003D403D">
        <w:rPr>
          <w:rFonts w:ascii="Times New Roman" w:hAnsi="Times New Roman"/>
          <w:b/>
          <w:caps w:val="0"/>
          <w:color w:val="auto"/>
          <w:sz w:val="24"/>
          <w:lang w:val="es-MX"/>
        </w:rPr>
        <w:t xml:space="preserve"> </w:t>
      </w:r>
      <w:sdt>
        <w:sdtPr>
          <w:rPr>
            <w:rFonts w:ascii="Times New Roman" w:hAnsi="Times New Roman"/>
            <w:b/>
            <w:caps w:val="0"/>
            <w:color w:val="auto"/>
            <w:sz w:val="24"/>
          </w:rPr>
          <w:id w:val="-1370678479"/>
          <w:placeholder>
            <w:docPart w:val="DefaultPlaceholder_-1854013440"/>
          </w:placeholder>
        </w:sdtPr>
        <w:sdtEndPr/>
        <w:sdtContent>
          <w:r w:rsidR="00BE181F">
            <w:rPr>
              <w:rFonts w:ascii="Times New Roman" w:hAnsi="Times New Roman"/>
              <w:b/>
              <w:caps w:val="0"/>
              <w:color w:val="auto"/>
              <w:sz w:val="24"/>
              <w:lang w:val="es-MX"/>
            </w:rPr>
            <w:t xml:space="preserve">El </w:t>
          </w:r>
          <w:r w:rsidR="00847AC8">
            <w:rPr>
              <w:rFonts w:ascii="Times New Roman" w:hAnsi="Times New Roman"/>
              <w:b/>
              <w:caps w:val="0"/>
              <w:color w:val="auto"/>
              <w:sz w:val="24"/>
              <w:lang w:val="es-MX"/>
            </w:rPr>
            <w:t xml:space="preserve">Fiscal de Distrito da advertencia </w:t>
          </w:r>
          <w:r w:rsidR="00AB1329">
            <w:rPr>
              <w:rFonts w:ascii="Times New Roman" w:hAnsi="Times New Roman"/>
              <w:b/>
              <w:caps w:val="0"/>
              <w:color w:val="auto"/>
              <w:sz w:val="24"/>
              <w:lang w:val="es-MX"/>
            </w:rPr>
            <w:t>sobre</w:t>
          </w:r>
          <w:r w:rsidR="00847AC8">
            <w:rPr>
              <w:rFonts w:ascii="Times New Roman" w:hAnsi="Times New Roman"/>
              <w:b/>
              <w:caps w:val="0"/>
              <w:color w:val="auto"/>
              <w:sz w:val="24"/>
              <w:lang w:val="es-MX"/>
            </w:rPr>
            <w:t xml:space="preserve"> </w:t>
          </w:r>
          <w:r w:rsidR="00DD65F2">
            <w:rPr>
              <w:rFonts w:ascii="Times New Roman" w:hAnsi="Times New Roman"/>
              <w:b/>
              <w:caps w:val="0"/>
              <w:color w:val="auto"/>
              <w:sz w:val="24"/>
              <w:lang w:val="es-MX"/>
            </w:rPr>
            <w:t>fuegos artificiales</w:t>
          </w:r>
          <w:r w:rsidR="002E4368">
            <w:rPr>
              <w:rFonts w:ascii="Times New Roman" w:hAnsi="Times New Roman"/>
              <w:b/>
              <w:caps w:val="0"/>
              <w:color w:val="auto"/>
              <w:sz w:val="24"/>
              <w:lang w:val="es-MX"/>
            </w:rPr>
            <w:t xml:space="preserve"> ilegales</w:t>
          </w:r>
        </w:sdtContent>
      </w:sdt>
    </w:p>
    <w:sdt>
      <w:sdtPr>
        <w:rPr>
          <w:rFonts w:ascii="Times New Roman" w:hAnsi="Times New Roman"/>
          <w:i/>
          <w:sz w:val="24"/>
          <w:szCs w:val="24"/>
        </w:rPr>
        <w:id w:val="-382341266"/>
        <w:placeholder>
          <w:docPart w:val="DefaultPlaceholder_-1854013440"/>
        </w:placeholder>
      </w:sdtPr>
      <w:sdtEndPr>
        <w:rPr>
          <w:rFonts w:ascii="Rockwell" w:hAnsi="Rockwell"/>
          <w:i w:val="0"/>
          <w:sz w:val="18"/>
          <w:szCs w:val="18"/>
        </w:rPr>
      </w:sdtEndPr>
      <w:sdtContent>
        <w:p w14:paraId="496A1822" w14:textId="032B10AE" w:rsidR="008F7CC4" w:rsidRDefault="006351BD" w:rsidP="00BE181F">
          <w:pPr>
            <w:spacing w:line="360" w:lineRule="auto"/>
            <w:rPr>
              <w:rFonts w:ascii="Times New Roman" w:hAnsi="Times New Roman"/>
              <w:sz w:val="24"/>
              <w:szCs w:val="24"/>
              <w:lang w:val="es-MX"/>
            </w:rPr>
          </w:pPr>
          <w:r w:rsidRPr="006F224C">
            <w:rPr>
              <w:rFonts w:ascii="Times New Roman" w:hAnsi="Times New Roman"/>
              <w:i/>
              <w:sz w:val="24"/>
              <w:szCs w:val="24"/>
              <w:lang w:val="es-MX"/>
            </w:rPr>
            <w:t xml:space="preserve">VENTURA, California </w:t>
          </w:r>
          <w:r w:rsidR="00A36A32" w:rsidRPr="006F224C">
            <w:rPr>
              <w:rFonts w:ascii="Times New Roman" w:hAnsi="Times New Roman"/>
              <w:sz w:val="24"/>
              <w:szCs w:val="24"/>
              <w:lang w:val="es-MX"/>
            </w:rPr>
            <w:t>–</w:t>
          </w:r>
          <w:r w:rsidRPr="006F224C">
            <w:rPr>
              <w:rFonts w:ascii="Times New Roman" w:hAnsi="Times New Roman"/>
              <w:sz w:val="24"/>
              <w:szCs w:val="24"/>
              <w:lang w:val="es-MX"/>
            </w:rPr>
            <w:t xml:space="preserve"> </w:t>
          </w:r>
          <w:r w:rsidR="006F224C" w:rsidRPr="006F224C">
            <w:rPr>
              <w:rFonts w:ascii="Times New Roman" w:hAnsi="Times New Roman"/>
              <w:sz w:val="24"/>
              <w:szCs w:val="24"/>
              <w:lang w:val="es-MX"/>
            </w:rPr>
            <w:t>El Fiscal d</w:t>
          </w:r>
          <w:r w:rsidR="006F224C">
            <w:rPr>
              <w:rFonts w:ascii="Times New Roman" w:hAnsi="Times New Roman"/>
              <w:sz w:val="24"/>
              <w:szCs w:val="24"/>
              <w:lang w:val="es-MX"/>
            </w:rPr>
            <w:t xml:space="preserve">e Distrito Erik Nasarenko </w:t>
          </w:r>
          <w:r w:rsidR="006B3912">
            <w:rPr>
              <w:rFonts w:ascii="Times New Roman" w:hAnsi="Times New Roman"/>
              <w:sz w:val="24"/>
              <w:szCs w:val="24"/>
              <w:lang w:val="es-MX"/>
            </w:rPr>
            <w:t xml:space="preserve">dio un anuncio de Servio </w:t>
          </w:r>
          <w:r w:rsidR="002E4368">
            <w:rPr>
              <w:rFonts w:ascii="Times New Roman" w:hAnsi="Times New Roman"/>
              <w:sz w:val="24"/>
              <w:szCs w:val="24"/>
              <w:lang w:val="es-MX"/>
            </w:rPr>
            <w:t>público</w:t>
          </w:r>
          <w:r w:rsidR="006B3912">
            <w:rPr>
              <w:rFonts w:ascii="Times New Roman" w:hAnsi="Times New Roman"/>
              <w:sz w:val="24"/>
              <w:szCs w:val="24"/>
              <w:lang w:val="es-MX"/>
            </w:rPr>
            <w:t xml:space="preserve"> </w:t>
          </w:r>
          <w:r w:rsidR="002E4368">
            <w:rPr>
              <w:rFonts w:ascii="Times New Roman" w:hAnsi="Times New Roman"/>
              <w:sz w:val="24"/>
              <w:szCs w:val="24"/>
              <w:lang w:val="es-MX"/>
            </w:rPr>
            <w:t>tocante</w:t>
          </w:r>
          <w:r w:rsidR="00514429">
            <w:rPr>
              <w:rFonts w:ascii="Times New Roman" w:hAnsi="Times New Roman"/>
              <w:sz w:val="24"/>
              <w:szCs w:val="24"/>
              <w:lang w:val="es-MX"/>
            </w:rPr>
            <w:t xml:space="preserve"> los</w:t>
          </w:r>
          <w:r w:rsidR="002E4368">
            <w:rPr>
              <w:rFonts w:ascii="Times New Roman" w:hAnsi="Times New Roman"/>
              <w:sz w:val="24"/>
              <w:szCs w:val="24"/>
              <w:lang w:val="es-MX"/>
            </w:rPr>
            <w:t xml:space="preserve"> fuegos artificiales</w:t>
          </w:r>
          <w:r w:rsidR="006B3912">
            <w:rPr>
              <w:rFonts w:ascii="Times New Roman" w:hAnsi="Times New Roman"/>
              <w:sz w:val="24"/>
              <w:szCs w:val="24"/>
              <w:lang w:val="es-MX"/>
            </w:rPr>
            <w:t xml:space="preserve"> </w:t>
          </w:r>
          <w:r w:rsidR="002E4368">
            <w:rPr>
              <w:rFonts w:ascii="Times New Roman" w:hAnsi="Times New Roman"/>
              <w:sz w:val="24"/>
              <w:szCs w:val="24"/>
              <w:lang w:val="es-MX"/>
            </w:rPr>
            <w:t>ilegales</w:t>
          </w:r>
          <w:r w:rsidR="00594D90">
            <w:rPr>
              <w:rFonts w:ascii="Times New Roman" w:hAnsi="Times New Roman"/>
              <w:sz w:val="24"/>
              <w:szCs w:val="24"/>
              <w:lang w:val="es-MX"/>
            </w:rPr>
            <w:t xml:space="preserve"> </w:t>
          </w:r>
          <w:r w:rsidR="00514429">
            <w:rPr>
              <w:rFonts w:ascii="Times New Roman" w:hAnsi="Times New Roman"/>
              <w:sz w:val="24"/>
              <w:szCs w:val="24"/>
              <w:lang w:val="es-MX"/>
            </w:rPr>
            <w:t xml:space="preserve">cuando </w:t>
          </w:r>
          <w:r w:rsidR="00594D90">
            <w:rPr>
              <w:rFonts w:ascii="Times New Roman" w:hAnsi="Times New Roman"/>
              <w:sz w:val="24"/>
              <w:szCs w:val="24"/>
              <w:lang w:val="es-MX"/>
            </w:rPr>
            <w:t xml:space="preserve">celebramos el 4 de Julio este fin de semana.  </w:t>
          </w:r>
          <w:r w:rsidR="002E4368">
            <w:rPr>
              <w:rFonts w:ascii="Times New Roman" w:hAnsi="Times New Roman"/>
              <w:sz w:val="24"/>
              <w:szCs w:val="24"/>
              <w:lang w:val="es-MX"/>
            </w:rPr>
            <w:t xml:space="preserve">En el condado de </w:t>
          </w:r>
          <w:r w:rsidR="00EB2BE9">
            <w:rPr>
              <w:rFonts w:ascii="Times New Roman" w:hAnsi="Times New Roman"/>
              <w:sz w:val="24"/>
              <w:szCs w:val="24"/>
              <w:lang w:val="es-MX"/>
            </w:rPr>
            <w:t>V</w:t>
          </w:r>
          <w:r w:rsidR="002E4368">
            <w:rPr>
              <w:rFonts w:ascii="Times New Roman" w:hAnsi="Times New Roman"/>
              <w:sz w:val="24"/>
              <w:szCs w:val="24"/>
              <w:lang w:val="es-MX"/>
            </w:rPr>
            <w:t xml:space="preserve">entura, </w:t>
          </w:r>
          <w:r w:rsidR="00A76A27">
            <w:rPr>
              <w:rFonts w:ascii="Times New Roman" w:hAnsi="Times New Roman"/>
              <w:sz w:val="24"/>
              <w:szCs w:val="24"/>
              <w:lang w:val="es-MX"/>
            </w:rPr>
            <w:t>todos los fuegos artificiales</w:t>
          </w:r>
          <w:r w:rsidR="002E4368">
            <w:rPr>
              <w:rFonts w:ascii="Times New Roman" w:hAnsi="Times New Roman"/>
              <w:sz w:val="24"/>
              <w:szCs w:val="24"/>
              <w:lang w:val="es-MX"/>
            </w:rPr>
            <w:t xml:space="preserve"> son ilegal</w:t>
          </w:r>
          <w:r w:rsidR="004B10C0">
            <w:rPr>
              <w:rFonts w:ascii="Times New Roman" w:hAnsi="Times New Roman"/>
              <w:sz w:val="24"/>
              <w:szCs w:val="24"/>
              <w:lang w:val="es-MX"/>
            </w:rPr>
            <w:t xml:space="preserve"> con la excepción de los que son indicados como “Safe and Sane,” </w:t>
          </w:r>
          <w:r w:rsidR="00A76A27">
            <w:rPr>
              <w:rFonts w:ascii="Times New Roman" w:hAnsi="Times New Roman"/>
              <w:sz w:val="24"/>
              <w:szCs w:val="24"/>
              <w:lang w:val="es-MX"/>
            </w:rPr>
            <w:t xml:space="preserve">que son permitidos en la ciudad de Fillmore solamente.  </w:t>
          </w:r>
          <w:r w:rsidR="00EB2BE9">
            <w:rPr>
              <w:rFonts w:ascii="Times New Roman" w:hAnsi="Times New Roman"/>
              <w:sz w:val="24"/>
              <w:szCs w:val="24"/>
              <w:lang w:val="es-MX"/>
            </w:rPr>
            <w:t>Por favor</w:t>
          </w:r>
          <w:r w:rsidR="00A76A27">
            <w:rPr>
              <w:rFonts w:ascii="Times New Roman" w:hAnsi="Times New Roman"/>
              <w:sz w:val="24"/>
              <w:szCs w:val="24"/>
              <w:lang w:val="es-MX"/>
            </w:rPr>
            <w:t xml:space="preserve"> se</w:t>
          </w:r>
          <w:r w:rsidR="00EB2BE9">
            <w:rPr>
              <w:rFonts w:ascii="Times New Roman" w:hAnsi="Times New Roman"/>
              <w:sz w:val="24"/>
              <w:szCs w:val="24"/>
              <w:lang w:val="es-MX"/>
            </w:rPr>
            <w:t>a</w:t>
          </w:r>
          <w:r w:rsidR="00A76A27">
            <w:rPr>
              <w:rFonts w:ascii="Times New Roman" w:hAnsi="Times New Roman"/>
              <w:sz w:val="24"/>
              <w:szCs w:val="24"/>
              <w:lang w:val="es-MX"/>
            </w:rPr>
            <w:t xml:space="preserve"> consiente </w:t>
          </w:r>
          <w:r w:rsidR="008F7CC4">
            <w:rPr>
              <w:rFonts w:ascii="Times New Roman" w:hAnsi="Times New Roman"/>
              <w:sz w:val="24"/>
              <w:szCs w:val="24"/>
              <w:lang w:val="es-MX"/>
            </w:rPr>
            <w:t>que,</w:t>
          </w:r>
          <w:r w:rsidR="00A76A27">
            <w:rPr>
              <w:rFonts w:ascii="Times New Roman" w:hAnsi="Times New Roman"/>
              <w:sz w:val="24"/>
              <w:szCs w:val="24"/>
              <w:lang w:val="es-MX"/>
            </w:rPr>
            <w:t xml:space="preserve"> aunque compre los fuegos arti</w:t>
          </w:r>
          <w:r w:rsidR="00EB2BE9">
            <w:rPr>
              <w:rFonts w:ascii="Times New Roman" w:hAnsi="Times New Roman"/>
              <w:sz w:val="24"/>
              <w:szCs w:val="24"/>
              <w:lang w:val="es-MX"/>
            </w:rPr>
            <w:t>f</w:t>
          </w:r>
          <w:r w:rsidR="00A76A27">
            <w:rPr>
              <w:rFonts w:ascii="Times New Roman" w:hAnsi="Times New Roman"/>
              <w:sz w:val="24"/>
              <w:szCs w:val="24"/>
              <w:lang w:val="es-MX"/>
            </w:rPr>
            <w:t>i</w:t>
          </w:r>
          <w:r w:rsidR="00EB2BE9">
            <w:rPr>
              <w:rFonts w:ascii="Times New Roman" w:hAnsi="Times New Roman"/>
              <w:sz w:val="24"/>
              <w:szCs w:val="24"/>
              <w:lang w:val="es-MX"/>
            </w:rPr>
            <w:t>ci</w:t>
          </w:r>
          <w:r w:rsidR="00A76A27">
            <w:rPr>
              <w:rFonts w:ascii="Times New Roman" w:hAnsi="Times New Roman"/>
              <w:sz w:val="24"/>
              <w:szCs w:val="24"/>
              <w:lang w:val="es-MX"/>
            </w:rPr>
            <w:t>ales “Safe and Sane” en Fillmore, es ilegal usar o pose</w:t>
          </w:r>
          <w:r w:rsidR="00EB2BE9">
            <w:rPr>
              <w:rFonts w:ascii="Times New Roman" w:hAnsi="Times New Roman"/>
              <w:sz w:val="24"/>
              <w:szCs w:val="24"/>
              <w:lang w:val="es-MX"/>
            </w:rPr>
            <w:t xml:space="preserve">er estos fuegos artificiales en el condado de Ventura que no se </w:t>
          </w:r>
          <w:r w:rsidR="008F7CC4">
            <w:rPr>
              <w:rFonts w:ascii="Times New Roman" w:hAnsi="Times New Roman"/>
              <w:sz w:val="24"/>
              <w:szCs w:val="24"/>
              <w:lang w:val="es-MX"/>
            </w:rPr>
            <w:t xml:space="preserve">en </w:t>
          </w:r>
          <w:r w:rsidR="00EB2BE9">
            <w:rPr>
              <w:rFonts w:ascii="Times New Roman" w:hAnsi="Times New Roman"/>
              <w:sz w:val="24"/>
              <w:szCs w:val="24"/>
              <w:lang w:val="es-MX"/>
            </w:rPr>
            <w:t>la cuidad de Fillmore.</w:t>
          </w:r>
          <w:r w:rsidR="008F7CC4">
            <w:rPr>
              <w:rFonts w:ascii="Times New Roman" w:hAnsi="Times New Roman"/>
              <w:sz w:val="24"/>
              <w:szCs w:val="24"/>
              <w:lang w:val="es-MX"/>
            </w:rPr>
            <w:t xml:space="preserve">  </w:t>
          </w:r>
        </w:p>
        <w:p w14:paraId="2280F593" w14:textId="77777777" w:rsidR="006C3900" w:rsidRDefault="008F7E29" w:rsidP="00BE181F">
          <w:pPr>
            <w:spacing w:line="360" w:lineRule="auto"/>
            <w:rPr>
              <w:rFonts w:ascii="Times New Roman" w:hAnsi="Times New Roman"/>
              <w:sz w:val="24"/>
              <w:szCs w:val="24"/>
              <w:lang w:val="es-MX"/>
            </w:rPr>
          </w:pPr>
          <w:r>
            <w:rPr>
              <w:rFonts w:ascii="Times New Roman" w:hAnsi="Times New Roman"/>
              <w:sz w:val="24"/>
              <w:szCs w:val="24"/>
              <w:lang w:val="es-MX"/>
            </w:rPr>
            <w:t xml:space="preserve">Desafortunadamente, cada ano el uso de fuegos artificiales ilegales causa incendios destructivos en todo el país.  El condado de Ventura </w:t>
          </w:r>
          <w:r w:rsidR="00257AAC">
            <w:rPr>
              <w:rFonts w:ascii="Times New Roman" w:hAnsi="Times New Roman"/>
              <w:sz w:val="24"/>
              <w:szCs w:val="24"/>
              <w:lang w:val="es-MX"/>
            </w:rPr>
            <w:t>está</w:t>
          </w:r>
          <w:r>
            <w:rPr>
              <w:rFonts w:ascii="Times New Roman" w:hAnsi="Times New Roman"/>
              <w:sz w:val="24"/>
              <w:szCs w:val="24"/>
              <w:lang w:val="es-MX"/>
            </w:rPr>
            <w:t xml:space="preserve"> experimentando </w:t>
          </w:r>
          <w:r w:rsidR="00257AAC">
            <w:rPr>
              <w:rFonts w:ascii="Times New Roman" w:hAnsi="Times New Roman"/>
              <w:sz w:val="24"/>
              <w:szCs w:val="24"/>
              <w:lang w:val="es-MX"/>
            </w:rPr>
            <w:t>condición severa</w:t>
          </w:r>
          <w:r>
            <w:rPr>
              <w:rFonts w:ascii="Times New Roman" w:hAnsi="Times New Roman"/>
              <w:sz w:val="24"/>
              <w:szCs w:val="24"/>
              <w:lang w:val="es-MX"/>
            </w:rPr>
            <w:t xml:space="preserve"> </w:t>
          </w:r>
          <w:r w:rsidR="00257AAC">
            <w:rPr>
              <w:rFonts w:ascii="Times New Roman" w:hAnsi="Times New Roman"/>
              <w:sz w:val="24"/>
              <w:szCs w:val="24"/>
              <w:lang w:val="es-MX"/>
            </w:rPr>
            <w:t xml:space="preserve">por usa sequía, donde una sola chispa de un fuego artificial puede resultar en un enorme fuego en nuestra comunidad.  El fiscal de Distrito Erik Nasarenko dijo, “Este ano, </w:t>
          </w:r>
          <w:r w:rsidR="00B026AF">
            <w:rPr>
              <w:rFonts w:ascii="Times New Roman" w:hAnsi="Times New Roman"/>
              <w:sz w:val="24"/>
              <w:szCs w:val="24"/>
              <w:lang w:val="es-MX"/>
            </w:rPr>
            <w:t xml:space="preserve">el posible riego de fuegos es </w:t>
          </w:r>
          <w:r w:rsidR="006C3900">
            <w:rPr>
              <w:rFonts w:ascii="Times New Roman" w:hAnsi="Times New Roman"/>
              <w:sz w:val="24"/>
              <w:szCs w:val="24"/>
              <w:lang w:val="es-MX"/>
            </w:rPr>
            <w:t>aún</w:t>
          </w:r>
          <w:r w:rsidR="00B026AF">
            <w:rPr>
              <w:rFonts w:ascii="Times New Roman" w:hAnsi="Times New Roman"/>
              <w:sz w:val="24"/>
              <w:szCs w:val="24"/>
              <w:lang w:val="es-MX"/>
            </w:rPr>
            <w:t xml:space="preserve"> mayor debido a la severa sequia y racionamiento de agua.  </w:t>
          </w:r>
          <w:r w:rsidR="006C3900">
            <w:rPr>
              <w:rFonts w:ascii="Times New Roman" w:hAnsi="Times New Roman"/>
              <w:sz w:val="24"/>
              <w:szCs w:val="24"/>
              <w:lang w:val="es-MX"/>
            </w:rPr>
            <w:t xml:space="preserve">Por favor deje los fuegos artificiales del 4 de Julio a los profesionales, y recuerde que poseer fuegos artificiales ilegales es un crimen castigado con cárcel y grandes multas.” </w:t>
          </w:r>
        </w:p>
        <w:p w14:paraId="59572CF0" w14:textId="77777777" w:rsidR="00113BA4" w:rsidRDefault="00F26500" w:rsidP="00BE181F">
          <w:pPr>
            <w:spacing w:line="360" w:lineRule="auto"/>
            <w:rPr>
              <w:rFonts w:ascii="Times New Roman" w:hAnsi="Times New Roman"/>
              <w:sz w:val="24"/>
              <w:szCs w:val="24"/>
              <w:lang w:val="es-MX"/>
            </w:rPr>
          </w:pPr>
          <w:r>
            <w:rPr>
              <w:rFonts w:ascii="Times New Roman" w:hAnsi="Times New Roman"/>
              <w:sz w:val="24"/>
              <w:szCs w:val="24"/>
              <w:lang w:val="es-MX"/>
            </w:rPr>
            <w:t xml:space="preserve">Además de ser un peligro de fuego, cada </w:t>
          </w:r>
          <w:r w:rsidR="00B74B8E">
            <w:rPr>
              <w:rFonts w:ascii="Times New Roman" w:hAnsi="Times New Roman"/>
              <w:sz w:val="24"/>
              <w:szCs w:val="24"/>
              <w:lang w:val="es-MX"/>
            </w:rPr>
            <w:t>año</w:t>
          </w:r>
          <w:r>
            <w:rPr>
              <w:rFonts w:ascii="Times New Roman" w:hAnsi="Times New Roman"/>
              <w:sz w:val="24"/>
              <w:szCs w:val="24"/>
              <w:lang w:val="es-MX"/>
            </w:rPr>
            <w:t xml:space="preserve"> los fuegos artificiales causan graves heridas a</w:t>
          </w:r>
          <w:r w:rsidR="00B74B8E">
            <w:rPr>
              <w:rFonts w:ascii="Times New Roman" w:hAnsi="Times New Roman"/>
              <w:sz w:val="24"/>
              <w:szCs w:val="24"/>
              <w:lang w:val="es-MX"/>
            </w:rPr>
            <w:t xml:space="preserve"> aquellos</w:t>
          </w:r>
          <w:r>
            <w:rPr>
              <w:rFonts w:ascii="Times New Roman" w:hAnsi="Times New Roman"/>
              <w:sz w:val="24"/>
              <w:szCs w:val="24"/>
              <w:lang w:val="es-MX"/>
            </w:rPr>
            <w:t xml:space="preserve"> que los </w:t>
          </w:r>
          <w:r w:rsidR="001806B8">
            <w:rPr>
              <w:rFonts w:ascii="Times New Roman" w:hAnsi="Times New Roman"/>
              <w:sz w:val="24"/>
              <w:szCs w:val="24"/>
              <w:lang w:val="es-MX"/>
            </w:rPr>
            <w:t xml:space="preserve">poseen, al igual que </w:t>
          </w:r>
          <w:r w:rsidR="00B74B8E">
            <w:rPr>
              <w:rFonts w:ascii="Times New Roman" w:hAnsi="Times New Roman"/>
              <w:sz w:val="24"/>
              <w:szCs w:val="24"/>
              <w:lang w:val="es-MX"/>
            </w:rPr>
            <w:t xml:space="preserve">a </w:t>
          </w:r>
          <w:r w:rsidR="001806B8">
            <w:rPr>
              <w:rFonts w:ascii="Times New Roman" w:hAnsi="Times New Roman"/>
              <w:sz w:val="24"/>
              <w:szCs w:val="24"/>
              <w:lang w:val="es-MX"/>
            </w:rPr>
            <w:t xml:space="preserve">gente inocente.  Ruidos fuertes y repentinos de los fuegos artificiales ilegales afectan de </w:t>
          </w:r>
          <w:r w:rsidR="00C60DB9">
            <w:rPr>
              <w:rFonts w:ascii="Times New Roman" w:hAnsi="Times New Roman"/>
              <w:sz w:val="24"/>
              <w:szCs w:val="24"/>
              <w:lang w:val="es-MX"/>
            </w:rPr>
            <w:t>una manera negativa</w:t>
          </w:r>
          <w:r w:rsidR="001806B8">
            <w:rPr>
              <w:rFonts w:ascii="Times New Roman" w:hAnsi="Times New Roman"/>
              <w:sz w:val="24"/>
              <w:szCs w:val="24"/>
              <w:lang w:val="es-MX"/>
            </w:rPr>
            <w:t xml:space="preserve"> a n</w:t>
          </w:r>
          <w:r w:rsidR="00B2618B">
            <w:rPr>
              <w:rFonts w:ascii="Times New Roman" w:hAnsi="Times New Roman"/>
              <w:sz w:val="24"/>
              <w:szCs w:val="24"/>
              <w:lang w:val="es-MX"/>
            </w:rPr>
            <w:t xml:space="preserve">uestros vecinos más vulnerable, incluyendo niños chiquitos, personas mayores, y </w:t>
          </w:r>
          <w:r w:rsidR="0046565C">
            <w:rPr>
              <w:rFonts w:ascii="Times New Roman" w:hAnsi="Times New Roman"/>
              <w:sz w:val="24"/>
              <w:szCs w:val="24"/>
              <w:lang w:val="es-MX"/>
            </w:rPr>
            <w:t xml:space="preserve">nuestros </w:t>
          </w:r>
          <w:r w:rsidR="00C60DB9">
            <w:rPr>
              <w:rFonts w:ascii="Times New Roman" w:hAnsi="Times New Roman"/>
              <w:sz w:val="24"/>
              <w:szCs w:val="24"/>
              <w:lang w:val="es-MX"/>
            </w:rPr>
            <w:t>honorables veteranos</w:t>
          </w:r>
          <w:r w:rsidR="0046565C">
            <w:rPr>
              <w:rFonts w:ascii="Times New Roman" w:hAnsi="Times New Roman"/>
              <w:sz w:val="24"/>
              <w:szCs w:val="24"/>
              <w:lang w:val="es-MX"/>
            </w:rPr>
            <w:t xml:space="preserve"> que sufren de trastorno de estrés </w:t>
          </w:r>
          <w:r w:rsidR="00C60DB9">
            <w:rPr>
              <w:rFonts w:ascii="Times New Roman" w:hAnsi="Times New Roman"/>
              <w:sz w:val="24"/>
              <w:szCs w:val="24"/>
              <w:lang w:val="es-MX"/>
            </w:rPr>
            <w:t>postraumático (PTSD).  También, ruidos fuertes y repentinos de los fuegos artificiales ilegales puede</w:t>
          </w:r>
          <w:r w:rsidR="00B74B8E">
            <w:rPr>
              <w:rFonts w:ascii="Times New Roman" w:hAnsi="Times New Roman"/>
              <w:sz w:val="24"/>
              <w:szCs w:val="24"/>
              <w:lang w:val="es-MX"/>
            </w:rPr>
            <w:t>n</w:t>
          </w:r>
          <w:r w:rsidR="00C60DB9">
            <w:rPr>
              <w:rFonts w:ascii="Times New Roman" w:hAnsi="Times New Roman"/>
              <w:sz w:val="24"/>
              <w:szCs w:val="24"/>
              <w:lang w:val="es-MX"/>
            </w:rPr>
            <w:t xml:space="preserve"> asustar a las mascotas del vecindario que huyen y son reportados perdidos. </w:t>
          </w:r>
        </w:p>
        <w:p w14:paraId="2EFC2D7B" w14:textId="3848B279" w:rsidR="00AB0BFC" w:rsidRDefault="00DB11AF" w:rsidP="00BE181F">
          <w:pPr>
            <w:spacing w:line="360" w:lineRule="auto"/>
            <w:rPr>
              <w:rFonts w:ascii="Times New Roman" w:hAnsi="Times New Roman"/>
              <w:sz w:val="24"/>
              <w:szCs w:val="24"/>
              <w:lang w:val="es-MX"/>
            </w:rPr>
          </w:pPr>
          <w:r>
            <w:rPr>
              <w:rFonts w:ascii="Times New Roman" w:hAnsi="Times New Roman"/>
              <w:sz w:val="24"/>
              <w:szCs w:val="24"/>
              <w:lang w:val="es-MX"/>
            </w:rPr>
            <w:t xml:space="preserve">Ay consecuencias legales por violar las leyes tocante fuegos artificiales ilegales.  Además, </w:t>
          </w:r>
          <w:r w:rsidR="0001025A">
            <w:rPr>
              <w:rFonts w:ascii="Times New Roman" w:hAnsi="Times New Roman"/>
              <w:sz w:val="24"/>
              <w:szCs w:val="24"/>
              <w:lang w:val="es-MX"/>
            </w:rPr>
            <w:t>de violar ordenanzas locales, posesión o uso de fuegos artificiales puede ser un delito menor o un</w:t>
          </w:r>
          <w:r w:rsidR="00CE2A23">
            <w:rPr>
              <w:rFonts w:ascii="Times New Roman" w:hAnsi="Times New Roman"/>
              <w:sz w:val="24"/>
              <w:szCs w:val="24"/>
              <w:lang w:val="es-MX"/>
            </w:rPr>
            <w:t xml:space="preserve">a felonía bajo el Código de Salud y Seguridad de California sección 12500-12702 y Código Penal sección 18710-18750.  </w:t>
          </w:r>
          <w:r w:rsidR="00B77262">
            <w:rPr>
              <w:rFonts w:ascii="Times New Roman" w:hAnsi="Times New Roman"/>
              <w:sz w:val="24"/>
              <w:szCs w:val="24"/>
              <w:lang w:val="es-MX"/>
            </w:rPr>
            <w:lastRenderedPageBreak/>
            <w:t>Los violadores enfrentan hasta un añ</w:t>
          </w:r>
          <w:r w:rsidR="00ED126E">
            <w:rPr>
              <w:rFonts w:ascii="Times New Roman" w:hAnsi="Times New Roman"/>
              <w:sz w:val="24"/>
              <w:szCs w:val="24"/>
              <w:lang w:val="es-MX"/>
            </w:rPr>
            <w:t>o</w:t>
          </w:r>
          <w:r w:rsidR="00B77262">
            <w:rPr>
              <w:rFonts w:ascii="Times New Roman" w:hAnsi="Times New Roman"/>
              <w:sz w:val="24"/>
              <w:szCs w:val="24"/>
              <w:lang w:val="es-MX"/>
            </w:rPr>
            <w:t xml:space="preserve"> en la cárcel por delitos menores, y hasta tres años por convicción de una felonía.  </w:t>
          </w:r>
          <w:r w:rsidR="00AB0BFC">
            <w:rPr>
              <w:rFonts w:ascii="Times New Roman" w:hAnsi="Times New Roman"/>
              <w:sz w:val="24"/>
              <w:szCs w:val="24"/>
              <w:lang w:val="es-MX"/>
            </w:rPr>
            <w:t xml:space="preserve">Multas también pueden ser impuestas variando de $500 a $10,000, dependiendo de la seriedad de la violación.  </w:t>
          </w:r>
        </w:p>
        <w:p w14:paraId="1AF94EA0" w14:textId="5B2AB211" w:rsidR="00EE0D76" w:rsidRDefault="00AB0BFC" w:rsidP="00BE181F">
          <w:pPr>
            <w:spacing w:line="360" w:lineRule="auto"/>
            <w:rPr>
              <w:rFonts w:ascii="Times New Roman" w:hAnsi="Times New Roman"/>
              <w:sz w:val="24"/>
              <w:szCs w:val="24"/>
              <w:lang w:val="es-MX"/>
            </w:rPr>
          </w:pPr>
          <w:r w:rsidRPr="00EE0D76">
            <w:rPr>
              <w:rFonts w:ascii="Times New Roman" w:hAnsi="Times New Roman"/>
              <w:sz w:val="24"/>
              <w:szCs w:val="24"/>
              <w:lang w:val="es-MX"/>
            </w:rPr>
            <w:t xml:space="preserve">Información para una </w:t>
          </w:r>
          <w:r w:rsidR="00F47D2D" w:rsidRPr="00EE0D76">
            <w:rPr>
              <w:rFonts w:ascii="Times New Roman" w:hAnsi="Times New Roman"/>
              <w:sz w:val="24"/>
              <w:szCs w:val="24"/>
              <w:lang w:val="es-MX"/>
            </w:rPr>
            <w:t xml:space="preserve">exhibición de fuegos artificiales seguros y profesionales disponibles </w:t>
          </w:r>
          <w:r w:rsidR="00E835BE" w:rsidRPr="00EE0D76">
            <w:rPr>
              <w:rFonts w:ascii="Times New Roman" w:hAnsi="Times New Roman"/>
              <w:sz w:val="24"/>
              <w:szCs w:val="24"/>
              <w:lang w:val="es-MX"/>
            </w:rPr>
            <w:t xml:space="preserve">atreves de la comunidad </w:t>
          </w:r>
          <w:r w:rsidR="00EE0D76" w:rsidRPr="00EE0D76">
            <w:rPr>
              <w:rFonts w:ascii="Times New Roman" w:hAnsi="Times New Roman"/>
              <w:sz w:val="24"/>
              <w:szCs w:val="24"/>
              <w:lang w:val="es-MX"/>
            </w:rPr>
            <w:t>está</w:t>
          </w:r>
          <w:r w:rsidR="00E835BE" w:rsidRPr="00EE0D76">
            <w:rPr>
              <w:rFonts w:ascii="Times New Roman" w:hAnsi="Times New Roman"/>
              <w:sz w:val="24"/>
              <w:szCs w:val="24"/>
              <w:lang w:val="es-MX"/>
            </w:rPr>
            <w:t xml:space="preserve"> disponible </w:t>
          </w:r>
          <w:r w:rsidR="00EE0D76" w:rsidRPr="00EE0D76">
            <w:rPr>
              <w:rFonts w:ascii="Times New Roman" w:hAnsi="Times New Roman"/>
              <w:sz w:val="24"/>
              <w:szCs w:val="24"/>
              <w:lang w:val="es-MX"/>
            </w:rPr>
            <w:t>e</w:t>
          </w:r>
          <w:r w:rsidR="00EE0D76">
            <w:rPr>
              <w:rFonts w:ascii="Times New Roman" w:hAnsi="Times New Roman"/>
              <w:sz w:val="24"/>
              <w:szCs w:val="24"/>
              <w:lang w:val="es-MX"/>
            </w:rPr>
            <w:t xml:space="preserve">n:  </w:t>
          </w:r>
          <w:r w:rsidR="00EE0D76" w:rsidRPr="00EE0D76">
            <w:rPr>
              <w:rFonts w:ascii="Times New Roman" w:hAnsi="Times New Roman"/>
              <w:sz w:val="24"/>
              <w:szCs w:val="24"/>
              <w:lang w:val="es-MX"/>
            </w:rPr>
            <w:t xml:space="preserve">4th of July Fireworks, Parades and Other Events Around Ventura County — Conejo Valley Guide | Conejo Valley Events </w:t>
          </w:r>
        </w:p>
        <w:p w14:paraId="6C306612" w14:textId="3BAA9986" w:rsidR="00A36A32" w:rsidRPr="00F20EE9" w:rsidRDefault="00ED126E" w:rsidP="00BC42FF">
          <w:pPr>
            <w:spacing w:line="360" w:lineRule="auto"/>
            <w:rPr>
              <w:rFonts w:ascii="Times New Roman" w:hAnsi="Times New Roman"/>
              <w:sz w:val="24"/>
              <w:szCs w:val="24"/>
              <w:lang w:val="es-MX"/>
            </w:rPr>
          </w:pPr>
          <w:r w:rsidRPr="00EE0D76">
            <w:rPr>
              <w:rFonts w:ascii="Times New Roman" w:hAnsi="Times New Roman"/>
              <w:sz w:val="24"/>
              <w:szCs w:val="24"/>
              <w:lang w:val="es-MX"/>
            </w:rPr>
            <w:t>¡Tenga un Seguro y Feliz 4 de Julio!</w:t>
          </w:r>
        </w:p>
      </w:sdtContent>
    </w:sdt>
    <w:p w14:paraId="17C8BEA5" w14:textId="77777777" w:rsidR="00F418A5" w:rsidRPr="003D403D" w:rsidRDefault="00C752F1" w:rsidP="00493338">
      <w:pPr>
        <w:jc w:val="center"/>
        <w:rPr>
          <w:rFonts w:ascii="Times New Roman" w:hAnsi="Times New Roman"/>
          <w:color w:val="auto"/>
          <w:sz w:val="24"/>
          <w:szCs w:val="24"/>
          <w:lang w:val="es-MX"/>
        </w:rPr>
      </w:pPr>
      <w:r w:rsidRPr="003D403D">
        <w:rPr>
          <w:rFonts w:ascii="Times New Roman" w:hAnsi="Times New Roman"/>
          <w:color w:val="auto"/>
          <w:sz w:val="24"/>
          <w:szCs w:val="24"/>
          <w:lang w:val="es-MX"/>
        </w:rPr>
        <w:t># # #</w:t>
      </w:r>
    </w:p>
    <w:p w14:paraId="7A351385" w14:textId="089E92C1" w:rsidR="00B913F3" w:rsidRPr="003D403D" w:rsidRDefault="00B913F3" w:rsidP="00425760">
      <w:pPr>
        <w:spacing w:after="240"/>
        <w:ind w:right="360"/>
        <w:rPr>
          <w:rFonts w:ascii="Times New Roman" w:hAnsi="Times New Roman"/>
          <w:sz w:val="22"/>
          <w:lang w:val="es-MX"/>
        </w:rPr>
      </w:pPr>
    </w:p>
    <w:p w14:paraId="467099DB" w14:textId="7AC4C971" w:rsidR="005F7E49" w:rsidRPr="00F20F0B" w:rsidRDefault="00F20F0B" w:rsidP="00425760">
      <w:pPr>
        <w:spacing w:after="240"/>
        <w:ind w:right="360"/>
        <w:rPr>
          <w:rFonts w:ascii="Times New Roman" w:hAnsi="Times New Roman"/>
          <w:sz w:val="22"/>
          <w:lang w:val="es-MX"/>
        </w:rPr>
      </w:pPr>
      <w:r w:rsidRPr="00F20F0B">
        <w:rPr>
          <w:rFonts w:ascii="Times New Roman" w:hAnsi="Times New Roman"/>
          <w:sz w:val="22"/>
          <w:lang w:val="es-MX"/>
        </w:rPr>
        <w:t xml:space="preserve">La Oficina del Fiscal del </w:t>
      </w:r>
      <w:r>
        <w:rPr>
          <w:rFonts w:ascii="Times New Roman" w:hAnsi="Times New Roman"/>
          <w:sz w:val="22"/>
          <w:lang w:val="es-MX"/>
        </w:rPr>
        <w:t xml:space="preserve">Condado de Ventura es el fiscal </w:t>
      </w:r>
      <w:r w:rsidR="00732A7D">
        <w:rPr>
          <w:rFonts w:ascii="Times New Roman" w:hAnsi="Times New Roman"/>
          <w:sz w:val="22"/>
          <w:lang w:val="es-MX"/>
        </w:rPr>
        <w:t>público</w:t>
      </w:r>
      <w:r>
        <w:rPr>
          <w:rFonts w:ascii="Times New Roman" w:hAnsi="Times New Roman"/>
          <w:sz w:val="22"/>
          <w:lang w:val="es-MX"/>
        </w:rPr>
        <w:t xml:space="preserve"> para los 850,000 residentes.  La oficina emplea aproximadamente 290 empleados, incluyendo abogados, investigadores, asesores de </w:t>
      </w:r>
      <w:r w:rsidR="00732A7D">
        <w:rPr>
          <w:rFonts w:ascii="Times New Roman" w:hAnsi="Times New Roman"/>
          <w:sz w:val="22"/>
          <w:lang w:val="es-MX"/>
        </w:rPr>
        <w:t>víctimas</w:t>
      </w:r>
      <w:r>
        <w:rPr>
          <w:rFonts w:ascii="Times New Roman" w:hAnsi="Times New Roman"/>
          <w:sz w:val="22"/>
          <w:lang w:val="es-MX"/>
        </w:rPr>
        <w:t xml:space="preserve"> y personal de apoyo profesional quienes se esfuerzan por buscar justicia, asegura</w:t>
      </w:r>
      <w:r w:rsidR="00026334">
        <w:rPr>
          <w:rFonts w:ascii="Times New Roman" w:hAnsi="Times New Roman"/>
          <w:sz w:val="22"/>
          <w:lang w:val="es-MX"/>
        </w:rPr>
        <w:t>r</w:t>
      </w:r>
      <w:r>
        <w:rPr>
          <w:rFonts w:ascii="Times New Roman" w:hAnsi="Times New Roman"/>
          <w:sz w:val="22"/>
          <w:lang w:val="es-MX"/>
        </w:rPr>
        <w:t xml:space="preserve"> la seguridad </w:t>
      </w:r>
      <w:r w:rsidR="00732A7D">
        <w:rPr>
          <w:rFonts w:ascii="Times New Roman" w:hAnsi="Times New Roman"/>
          <w:sz w:val="22"/>
          <w:lang w:val="es-MX"/>
        </w:rPr>
        <w:t>pública</w:t>
      </w:r>
      <w:r>
        <w:rPr>
          <w:rFonts w:ascii="Times New Roman" w:hAnsi="Times New Roman"/>
          <w:sz w:val="22"/>
          <w:lang w:val="es-MX"/>
        </w:rPr>
        <w:t xml:space="preserve"> y proteger los derechos de las </w:t>
      </w:r>
      <w:r w:rsidR="00732A7D">
        <w:rPr>
          <w:rFonts w:ascii="Times New Roman" w:hAnsi="Times New Roman"/>
          <w:sz w:val="22"/>
          <w:lang w:val="es-MX"/>
        </w:rPr>
        <w:t>víctimas</w:t>
      </w:r>
      <w:r>
        <w:rPr>
          <w:rFonts w:ascii="Times New Roman" w:hAnsi="Times New Roman"/>
          <w:sz w:val="22"/>
          <w:lang w:val="es-MX"/>
        </w:rPr>
        <w:t xml:space="preserve"> de crimen.  </w:t>
      </w:r>
    </w:p>
    <w:sectPr w:rsidR="005F7E49" w:rsidRPr="00F20F0B" w:rsidSect="00804134">
      <w:footerReference w:type="default" r:id="rId12"/>
      <w:pgSz w:w="12240" w:h="15840" w:code="1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A6147" w14:textId="77777777" w:rsidR="001A46A2" w:rsidRDefault="001A46A2">
      <w:r>
        <w:separator/>
      </w:r>
    </w:p>
  </w:endnote>
  <w:endnote w:type="continuationSeparator" w:id="0">
    <w:p w14:paraId="4AAA0F0D" w14:textId="77777777" w:rsidR="001A46A2" w:rsidRDefault="001A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9DA7" w14:textId="77777777" w:rsidR="000833F0" w:rsidRPr="00562343" w:rsidRDefault="000833F0" w:rsidP="00562343">
    <w:pPr>
      <w:pStyle w:val="Footer"/>
      <w:jc w:val="center"/>
      <w:rPr>
        <w:rFonts w:ascii="Times New Roman" w:hAnsi="Times New Roman"/>
        <w:sz w:val="24"/>
      </w:rPr>
    </w:pPr>
    <w:r w:rsidRPr="00562343">
      <w:rPr>
        <w:rStyle w:val="PageNumber"/>
        <w:rFonts w:ascii="Times New Roman" w:hAnsi="Times New Roman"/>
        <w:sz w:val="24"/>
      </w:rPr>
      <w:fldChar w:fldCharType="begin"/>
    </w:r>
    <w:r w:rsidRPr="00562343">
      <w:rPr>
        <w:rStyle w:val="PageNumber"/>
        <w:rFonts w:ascii="Times New Roman" w:hAnsi="Times New Roman"/>
        <w:sz w:val="24"/>
      </w:rPr>
      <w:instrText xml:space="preserve"> PAGE </w:instrText>
    </w:r>
    <w:r w:rsidRPr="00562343"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 w:rsidRPr="00562343">
      <w:rPr>
        <w:rStyle w:val="PageNumber"/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4AE92" w14:textId="77777777" w:rsidR="001A46A2" w:rsidRDefault="001A46A2">
      <w:r>
        <w:separator/>
      </w:r>
    </w:p>
  </w:footnote>
  <w:footnote w:type="continuationSeparator" w:id="0">
    <w:p w14:paraId="7046B72B" w14:textId="77777777" w:rsidR="001A46A2" w:rsidRDefault="001A4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0416"/>
    <w:multiLevelType w:val="hybridMultilevel"/>
    <w:tmpl w:val="0B10E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25EC4"/>
    <w:multiLevelType w:val="hybridMultilevel"/>
    <w:tmpl w:val="9C0E3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50AC0"/>
    <w:multiLevelType w:val="hybridMultilevel"/>
    <w:tmpl w:val="48E63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34E2C"/>
    <w:multiLevelType w:val="hybridMultilevel"/>
    <w:tmpl w:val="5D200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A42EE"/>
    <w:multiLevelType w:val="hybridMultilevel"/>
    <w:tmpl w:val="03A4F1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021663">
    <w:abstractNumId w:val="2"/>
  </w:num>
  <w:num w:numId="2" w16cid:durableId="869340456">
    <w:abstractNumId w:val="3"/>
  </w:num>
  <w:num w:numId="3" w16cid:durableId="686247244">
    <w:abstractNumId w:val="1"/>
  </w:num>
  <w:num w:numId="4" w16cid:durableId="1162966481">
    <w:abstractNumId w:val="4"/>
  </w:num>
  <w:num w:numId="5" w16cid:durableId="160276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7A9"/>
    <w:rsid w:val="000060F5"/>
    <w:rsid w:val="0001025A"/>
    <w:rsid w:val="00012732"/>
    <w:rsid w:val="00026334"/>
    <w:rsid w:val="00054091"/>
    <w:rsid w:val="00060E04"/>
    <w:rsid w:val="00062931"/>
    <w:rsid w:val="00063DED"/>
    <w:rsid w:val="00083024"/>
    <w:rsid w:val="000833F0"/>
    <w:rsid w:val="0009134A"/>
    <w:rsid w:val="000A0C43"/>
    <w:rsid w:val="000C0CCF"/>
    <w:rsid w:val="000F4D7B"/>
    <w:rsid w:val="000F6F80"/>
    <w:rsid w:val="00113BA4"/>
    <w:rsid w:val="00117A23"/>
    <w:rsid w:val="001376DA"/>
    <w:rsid w:val="00151385"/>
    <w:rsid w:val="001562A2"/>
    <w:rsid w:val="00160DCB"/>
    <w:rsid w:val="001806B8"/>
    <w:rsid w:val="001902FC"/>
    <w:rsid w:val="001A17CB"/>
    <w:rsid w:val="001A46A2"/>
    <w:rsid w:val="001C2756"/>
    <w:rsid w:val="001D5A89"/>
    <w:rsid w:val="00200548"/>
    <w:rsid w:val="00202E7A"/>
    <w:rsid w:val="00226E90"/>
    <w:rsid w:val="00235412"/>
    <w:rsid w:val="002478CE"/>
    <w:rsid w:val="002500DD"/>
    <w:rsid w:val="00255B93"/>
    <w:rsid w:val="00257AAC"/>
    <w:rsid w:val="00273482"/>
    <w:rsid w:val="00274ACB"/>
    <w:rsid w:val="00293E4F"/>
    <w:rsid w:val="002A74BD"/>
    <w:rsid w:val="002B11B5"/>
    <w:rsid w:val="002B21F3"/>
    <w:rsid w:val="002B64B0"/>
    <w:rsid w:val="002D02FC"/>
    <w:rsid w:val="002D06AC"/>
    <w:rsid w:val="002D0D02"/>
    <w:rsid w:val="002D6FF5"/>
    <w:rsid w:val="002E4368"/>
    <w:rsid w:val="00303422"/>
    <w:rsid w:val="003133B6"/>
    <w:rsid w:val="00343752"/>
    <w:rsid w:val="00361E50"/>
    <w:rsid w:val="003639E1"/>
    <w:rsid w:val="00374E1F"/>
    <w:rsid w:val="00381DB0"/>
    <w:rsid w:val="00392075"/>
    <w:rsid w:val="003949FA"/>
    <w:rsid w:val="003A1718"/>
    <w:rsid w:val="003C4220"/>
    <w:rsid w:val="003D403D"/>
    <w:rsid w:val="003E062A"/>
    <w:rsid w:val="004068A2"/>
    <w:rsid w:val="00421905"/>
    <w:rsid w:val="00421F45"/>
    <w:rsid w:val="00425760"/>
    <w:rsid w:val="00430708"/>
    <w:rsid w:val="00442192"/>
    <w:rsid w:val="004473CA"/>
    <w:rsid w:val="00447D1B"/>
    <w:rsid w:val="0046565C"/>
    <w:rsid w:val="00493338"/>
    <w:rsid w:val="004B10C0"/>
    <w:rsid w:val="004B2F6C"/>
    <w:rsid w:val="004B4E8D"/>
    <w:rsid w:val="004C14C7"/>
    <w:rsid w:val="004D416B"/>
    <w:rsid w:val="004E38D9"/>
    <w:rsid w:val="005016CD"/>
    <w:rsid w:val="00503F15"/>
    <w:rsid w:val="00514429"/>
    <w:rsid w:val="005545C5"/>
    <w:rsid w:val="00562343"/>
    <w:rsid w:val="00563272"/>
    <w:rsid w:val="00564941"/>
    <w:rsid w:val="00567937"/>
    <w:rsid w:val="00594D90"/>
    <w:rsid w:val="005A78A9"/>
    <w:rsid w:val="005A7B93"/>
    <w:rsid w:val="005B0437"/>
    <w:rsid w:val="005C1108"/>
    <w:rsid w:val="005C6061"/>
    <w:rsid w:val="005E1906"/>
    <w:rsid w:val="005F7E49"/>
    <w:rsid w:val="006158A3"/>
    <w:rsid w:val="00621C71"/>
    <w:rsid w:val="006237A6"/>
    <w:rsid w:val="00623F95"/>
    <w:rsid w:val="006351BD"/>
    <w:rsid w:val="00636344"/>
    <w:rsid w:val="00662BDA"/>
    <w:rsid w:val="0067412C"/>
    <w:rsid w:val="006A427A"/>
    <w:rsid w:val="006B3912"/>
    <w:rsid w:val="006B7FB6"/>
    <w:rsid w:val="006C3900"/>
    <w:rsid w:val="006D1C7A"/>
    <w:rsid w:val="006F224C"/>
    <w:rsid w:val="006F7367"/>
    <w:rsid w:val="00704425"/>
    <w:rsid w:val="007121C3"/>
    <w:rsid w:val="00716077"/>
    <w:rsid w:val="00732A7D"/>
    <w:rsid w:val="0073495C"/>
    <w:rsid w:val="007815FB"/>
    <w:rsid w:val="00781925"/>
    <w:rsid w:val="007871C2"/>
    <w:rsid w:val="00787D48"/>
    <w:rsid w:val="007C59F0"/>
    <w:rsid w:val="007F59FF"/>
    <w:rsid w:val="00804134"/>
    <w:rsid w:val="0080775D"/>
    <w:rsid w:val="0081065C"/>
    <w:rsid w:val="00833549"/>
    <w:rsid w:val="0084793B"/>
    <w:rsid w:val="00847AC8"/>
    <w:rsid w:val="008547CB"/>
    <w:rsid w:val="008577BB"/>
    <w:rsid w:val="0086381E"/>
    <w:rsid w:val="00876BA1"/>
    <w:rsid w:val="008B13F8"/>
    <w:rsid w:val="008C79A6"/>
    <w:rsid w:val="008D14DE"/>
    <w:rsid w:val="008D27A9"/>
    <w:rsid w:val="008D60B8"/>
    <w:rsid w:val="008F4F1B"/>
    <w:rsid w:val="008F7CC4"/>
    <w:rsid w:val="008F7E29"/>
    <w:rsid w:val="0090334A"/>
    <w:rsid w:val="009066A6"/>
    <w:rsid w:val="00912E5B"/>
    <w:rsid w:val="009167C0"/>
    <w:rsid w:val="00934596"/>
    <w:rsid w:val="00937267"/>
    <w:rsid w:val="00960414"/>
    <w:rsid w:val="009631D4"/>
    <w:rsid w:val="00972845"/>
    <w:rsid w:val="00981ADF"/>
    <w:rsid w:val="009901EC"/>
    <w:rsid w:val="009E7BDA"/>
    <w:rsid w:val="00A34BE9"/>
    <w:rsid w:val="00A36A32"/>
    <w:rsid w:val="00A71606"/>
    <w:rsid w:val="00A726D7"/>
    <w:rsid w:val="00A76A27"/>
    <w:rsid w:val="00A876E7"/>
    <w:rsid w:val="00A879BB"/>
    <w:rsid w:val="00AA45BC"/>
    <w:rsid w:val="00AA753C"/>
    <w:rsid w:val="00AB0BFC"/>
    <w:rsid w:val="00AB1329"/>
    <w:rsid w:val="00AC2E3A"/>
    <w:rsid w:val="00B026AF"/>
    <w:rsid w:val="00B04D98"/>
    <w:rsid w:val="00B23F2A"/>
    <w:rsid w:val="00B2618B"/>
    <w:rsid w:val="00B34257"/>
    <w:rsid w:val="00B53243"/>
    <w:rsid w:val="00B72DF9"/>
    <w:rsid w:val="00B74B8E"/>
    <w:rsid w:val="00B77262"/>
    <w:rsid w:val="00B913F3"/>
    <w:rsid w:val="00BB0C24"/>
    <w:rsid w:val="00BB4321"/>
    <w:rsid w:val="00BC2C4F"/>
    <w:rsid w:val="00BC42FF"/>
    <w:rsid w:val="00BC68F6"/>
    <w:rsid w:val="00BE06DE"/>
    <w:rsid w:val="00BE181F"/>
    <w:rsid w:val="00BE3D0B"/>
    <w:rsid w:val="00BE6ED9"/>
    <w:rsid w:val="00BF12E0"/>
    <w:rsid w:val="00BF1DE3"/>
    <w:rsid w:val="00C040F4"/>
    <w:rsid w:val="00C12C12"/>
    <w:rsid w:val="00C30F04"/>
    <w:rsid w:val="00C41B67"/>
    <w:rsid w:val="00C4685C"/>
    <w:rsid w:val="00C56F95"/>
    <w:rsid w:val="00C60DB9"/>
    <w:rsid w:val="00C6776B"/>
    <w:rsid w:val="00C702E4"/>
    <w:rsid w:val="00C752F1"/>
    <w:rsid w:val="00C859E9"/>
    <w:rsid w:val="00CC2E37"/>
    <w:rsid w:val="00CE06F2"/>
    <w:rsid w:val="00CE2A23"/>
    <w:rsid w:val="00D028C5"/>
    <w:rsid w:val="00D06407"/>
    <w:rsid w:val="00D276AE"/>
    <w:rsid w:val="00D3630F"/>
    <w:rsid w:val="00D43888"/>
    <w:rsid w:val="00D4426F"/>
    <w:rsid w:val="00D63878"/>
    <w:rsid w:val="00D67512"/>
    <w:rsid w:val="00D74DD6"/>
    <w:rsid w:val="00D76772"/>
    <w:rsid w:val="00D81758"/>
    <w:rsid w:val="00D854C4"/>
    <w:rsid w:val="00D86C55"/>
    <w:rsid w:val="00DA50D8"/>
    <w:rsid w:val="00DB11AF"/>
    <w:rsid w:val="00DD1D33"/>
    <w:rsid w:val="00DD65F2"/>
    <w:rsid w:val="00E43C8F"/>
    <w:rsid w:val="00E55462"/>
    <w:rsid w:val="00E62E15"/>
    <w:rsid w:val="00E63955"/>
    <w:rsid w:val="00E67F73"/>
    <w:rsid w:val="00E835BE"/>
    <w:rsid w:val="00E9525A"/>
    <w:rsid w:val="00EA2D23"/>
    <w:rsid w:val="00EA3587"/>
    <w:rsid w:val="00EA7046"/>
    <w:rsid w:val="00EB2BE9"/>
    <w:rsid w:val="00EB3290"/>
    <w:rsid w:val="00EB5DA6"/>
    <w:rsid w:val="00ED126E"/>
    <w:rsid w:val="00EE0D76"/>
    <w:rsid w:val="00EE2296"/>
    <w:rsid w:val="00EE342C"/>
    <w:rsid w:val="00F0214D"/>
    <w:rsid w:val="00F07095"/>
    <w:rsid w:val="00F20EE9"/>
    <w:rsid w:val="00F20F0B"/>
    <w:rsid w:val="00F26500"/>
    <w:rsid w:val="00F418A5"/>
    <w:rsid w:val="00F47D2D"/>
    <w:rsid w:val="00F829A3"/>
    <w:rsid w:val="00F87B59"/>
    <w:rsid w:val="00FA00DC"/>
    <w:rsid w:val="00FB7FB1"/>
    <w:rsid w:val="00FC056A"/>
    <w:rsid w:val="00FC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89B0C"/>
  <w15:chartTrackingRefBased/>
  <w15:docId w15:val="{11844B82-048E-45A3-B652-FADA1B15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7A9"/>
    <w:pPr>
      <w:spacing w:after="120"/>
    </w:pPr>
    <w:rPr>
      <w:rFonts w:ascii="Rockwell" w:hAnsi="Rockwell"/>
      <w:color w:val="000000"/>
      <w:kern w:val="28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2E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7A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D27A9"/>
    <w:rPr>
      <w:rFonts w:ascii="Tahoma" w:hAnsi="Tahoma" w:cs="Tahoma"/>
      <w:sz w:val="16"/>
      <w:szCs w:val="16"/>
    </w:rPr>
  </w:style>
  <w:style w:type="paragraph" w:customStyle="1" w:styleId="msotitle3">
    <w:name w:val="msotitle3"/>
    <w:rsid w:val="00B34257"/>
    <w:pPr>
      <w:jc w:val="center"/>
    </w:pPr>
    <w:rPr>
      <w:rFonts w:ascii="Rockwell Extra Bold" w:hAnsi="Rockwell Extra Bold"/>
      <w:color w:val="000000"/>
      <w:kern w:val="28"/>
      <w:sz w:val="96"/>
      <w:szCs w:val="96"/>
    </w:rPr>
  </w:style>
  <w:style w:type="character" w:styleId="Hyperlink">
    <w:name w:val="Hyperlink"/>
    <w:uiPriority w:val="99"/>
    <w:unhideWhenUsed/>
    <w:rsid w:val="0001273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68F6"/>
    <w:pPr>
      <w:ind w:left="720"/>
      <w:contextualSpacing/>
    </w:pPr>
  </w:style>
  <w:style w:type="paragraph" w:styleId="Header">
    <w:name w:val="header"/>
    <w:basedOn w:val="Normal"/>
    <w:rsid w:val="005623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23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2343"/>
  </w:style>
  <w:style w:type="character" w:styleId="Mention">
    <w:name w:val="Mention"/>
    <w:basedOn w:val="DefaultParagraphFont"/>
    <w:uiPriority w:val="99"/>
    <w:semiHidden/>
    <w:unhideWhenUsed/>
    <w:rsid w:val="005C1108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C702E4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C752F1"/>
    <w:pPr>
      <w:spacing w:before="600" w:after="0" w:line="276" w:lineRule="auto"/>
      <w:jc w:val="center"/>
      <w:outlineLvl w:val="0"/>
    </w:pPr>
    <w:rPr>
      <w:rFonts w:ascii="Calibri" w:hAnsi="Calibri"/>
      <w:caps/>
      <w:color w:val="4A66AC"/>
      <w:kern w:val="0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C752F1"/>
    <w:rPr>
      <w:caps/>
      <w:color w:val="4A66AC"/>
      <w:sz w:val="32"/>
      <w:szCs w:val="32"/>
      <w:lang w:eastAsia="ja-JP"/>
    </w:rPr>
  </w:style>
  <w:style w:type="table" w:styleId="TableGrid">
    <w:name w:val="Table Grid"/>
    <w:basedOn w:val="TableNormal"/>
    <w:uiPriority w:val="59"/>
    <w:rsid w:val="00916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67C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345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2D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cdistrictattorney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stagram.com/VCDAoffic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acebook.com/VCDAoff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venturadaoffice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C558B-B828-4E32-9D82-C1D9BBF760A0}"/>
      </w:docPartPr>
      <w:docPartBody>
        <w:p w:rsidR="0064026A" w:rsidRDefault="00E9024A">
          <w:r w:rsidRPr="002771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9742328294460D89873AA6502F2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2FEC5-44F8-440F-8591-CFBA33866834}"/>
      </w:docPartPr>
      <w:docPartBody>
        <w:p w:rsidR="0064026A" w:rsidRDefault="0046217C" w:rsidP="0046217C">
          <w:pPr>
            <w:pStyle w:val="B29742328294460D89873AA6502F28663"/>
          </w:pPr>
          <w:r w:rsidRPr="002771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BEAAD075424727A6F69C7312337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86B13-2004-4D29-B52A-4DEBD7EA2BA9}"/>
      </w:docPartPr>
      <w:docPartBody>
        <w:p w:rsidR="0064026A" w:rsidRDefault="0046217C" w:rsidP="0046217C">
          <w:pPr>
            <w:pStyle w:val="A8BEAAD075424727A6F69C7312337DEB3"/>
          </w:pPr>
          <w:r w:rsidRPr="002771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1601D9FE7B4BE3B6C53F523C0D5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0509E-95FC-4573-8D7F-CE717A54BCF3}"/>
      </w:docPartPr>
      <w:docPartBody>
        <w:p w:rsidR="0064026A" w:rsidRDefault="0046217C" w:rsidP="0046217C">
          <w:pPr>
            <w:pStyle w:val="AE1601D9FE7B4BE3B6C53F523C0D5F883"/>
          </w:pPr>
          <w:r w:rsidRPr="002771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2CD5D7301469EB1B520662D98C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0869E-919F-4A27-B94B-7FD0481BB19C}"/>
      </w:docPartPr>
      <w:docPartBody>
        <w:p w:rsidR="00663D94" w:rsidRDefault="0046217C" w:rsidP="0046217C">
          <w:pPr>
            <w:pStyle w:val="AB32CD5D7301469EB1B520662D98C4AA2"/>
          </w:pPr>
          <w:r w:rsidRPr="002771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EC9B49263341409620EE6DF769D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4BAA8-7378-4E42-A18A-105FBEDC57D0}"/>
      </w:docPartPr>
      <w:docPartBody>
        <w:p w:rsidR="00663D94" w:rsidRDefault="0046217C" w:rsidP="0046217C">
          <w:pPr>
            <w:pStyle w:val="78EC9B49263341409620EE6DF769DBAA2"/>
          </w:pPr>
          <w:r w:rsidRPr="002771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4A"/>
    <w:rsid w:val="000F7DEF"/>
    <w:rsid w:val="0046217C"/>
    <w:rsid w:val="0064026A"/>
    <w:rsid w:val="00656E74"/>
    <w:rsid w:val="00663D94"/>
    <w:rsid w:val="00666F9D"/>
    <w:rsid w:val="00B33B83"/>
    <w:rsid w:val="00BD33FB"/>
    <w:rsid w:val="00D00730"/>
    <w:rsid w:val="00D234B4"/>
    <w:rsid w:val="00D465A9"/>
    <w:rsid w:val="00E9024A"/>
    <w:rsid w:val="00F0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217C"/>
    <w:rPr>
      <w:color w:val="808080"/>
    </w:rPr>
  </w:style>
  <w:style w:type="paragraph" w:customStyle="1" w:styleId="A8BEAAD075424727A6F69C7312337DEB3">
    <w:name w:val="A8BEAAD075424727A6F69C7312337DEB3"/>
    <w:rsid w:val="0046217C"/>
    <w:pPr>
      <w:spacing w:after="120" w:line="240" w:lineRule="auto"/>
    </w:pPr>
    <w:rPr>
      <w:rFonts w:ascii="Rockwell" w:eastAsia="Times New Roman" w:hAnsi="Rockwell" w:cs="Times New Roman"/>
      <w:color w:val="000000"/>
      <w:kern w:val="28"/>
      <w:sz w:val="18"/>
      <w:szCs w:val="18"/>
    </w:rPr>
  </w:style>
  <w:style w:type="paragraph" w:customStyle="1" w:styleId="AB32CD5D7301469EB1B520662D98C4AA2">
    <w:name w:val="AB32CD5D7301469EB1B520662D98C4AA2"/>
    <w:rsid w:val="0046217C"/>
    <w:pPr>
      <w:spacing w:after="120" w:line="240" w:lineRule="auto"/>
    </w:pPr>
    <w:rPr>
      <w:rFonts w:ascii="Rockwell" w:eastAsia="Times New Roman" w:hAnsi="Rockwell" w:cs="Times New Roman"/>
      <w:color w:val="000000"/>
      <w:kern w:val="28"/>
      <w:sz w:val="18"/>
      <w:szCs w:val="18"/>
    </w:rPr>
  </w:style>
  <w:style w:type="paragraph" w:customStyle="1" w:styleId="78EC9B49263341409620EE6DF769DBAA2">
    <w:name w:val="78EC9B49263341409620EE6DF769DBAA2"/>
    <w:rsid w:val="0046217C"/>
    <w:pPr>
      <w:spacing w:after="120" w:line="240" w:lineRule="auto"/>
    </w:pPr>
    <w:rPr>
      <w:rFonts w:ascii="Rockwell" w:eastAsia="Times New Roman" w:hAnsi="Rockwell" w:cs="Times New Roman"/>
      <w:color w:val="000000"/>
      <w:kern w:val="28"/>
      <w:sz w:val="18"/>
      <w:szCs w:val="18"/>
    </w:rPr>
  </w:style>
  <w:style w:type="paragraph" w:customStyle="1" w:styleId="B29742328294460D89873AA6502F28663">
    <w:name w:val="B29742328294460D89873AA6502F28663"/>
    <w:rsid w:val="0046217C"/>
    <w:pPr>
      <w:spacing w:after="120" w:line="240" w:lineRule="auto"/>
    </w:pPr>
    <w:rPr>
      <w:rFonts w:ascii="Rockwell" w:eastAsia="Times New Roman" w:hAnsi="Rockwell" w:cs="Times New Roman"/>
      <w:color w:val="000000"/>
      <w:kern w:val="28"/>
      <w:sz w:val="18"/>
      <w:szCs w:val="18"/>
    </w:rPr>
  </w:style>
  <w:style w:type="paragraph" w:customStyle="1" w:styleId="AE1601D9FE7B4BE3B6C53F523C0D5F883">
    <w:name w:val="AE1601D9FE7B4BE3B6C53F523C0D5F883"/>
    <w:rsid w:val="0046217C"/>
    <w:pPr>
      <w:spacing w:after="120" w:line="240" w:lineRule="auto"/>
    </w:pPr>
    <w:rPr>
      <w:rFonts w:ascii="Rockwell" w:eastAsia="Times New Roman" w:hAnsi="Rockwell" w:cs="Times New Roman"/>
      <w:color w:val="000000"/>
      <w:kern w:val="28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514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 Attorneys Offices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Donehue, joyce</dc:creator>
  <cp:keywords/>
  <cp:lastModifiedBy>Kreuzer, Marjorie</cp:lastModifiedBy>
  <cp:revision>23</cp:revision>
  <cp:lastPrinted>2021-08-24T20:01:00Z</cp:lastPrinted>
  <dcterms:created xsi:type="dcterms:W3CDTF">2022-06-27T15:20:00Z</dcterms:created>
  <dcterms:modified xsi:type="dcterms:W3CDTF">2022-06-28T00:02:00Z</dcterms:modified>
</cp:coreProperties>
</file>